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C7" w:rsidRDefault="002177FD" w:rsidP="00AB560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1751A" wp14:editId="7B665569">
            <wp:extent cx="7305468" cy="9934575"/>
            <wp:effectExtent l="0" t="0" r="0" b="0"/>
            <wp:docPr id="75" name="Рисунок 75" descr="F:\ДШИ\Desktop\Мои документы\ЛИЦЕНЗИРОВАНИЕ\ЛИЦЕНЗИЯ 2014г\Сканкопии\Хоровое пение\УП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ШИ\Desktop\Мои документы\ЛИЦЕНЗИРОВАНИЕ\ЛИЦЕНЗИЯ 2014г\Сканкопии\Хоровое пение\УП 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9" b="9341"/>
                    <a:stretch/>
                  </pic:blipFill>
                  <pic:spPr bwMode="auto">
                    <a:xfrm>
                      <a:off x="0" y="0"/>
                      <a:ext cx="7305468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FC7" w:rsidRDefault="002177FD" w:rsidP="00AB560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90B8A81" wp14:editId="4ACD7830">
            <wp:simplePos x="0" y="0"/>
            <wp:positionH relativeFrom="margin">
              <wp:posOffset>-558800</wp:posOffset>
            </wp:positionH>
            <wp:positionV relativeFrom="margin">
              <wp:posOffset>3396615</wp:posOffset>
            </wp:positionV>
            <wp:extent cx="6772275" cy="6724650"/>
            <wp:effectExtent l="0" t="0" r="9525" b="0"/>
            <wp:wrapSquare wrapText="bothSides"/>
            <wp:docPr id="76" name="Рисунок 76" descr="F:\ДШИ\Desktop\Мои документы\ЛИЦЕНЗИРОВАНИЕ\ЛИЦЕНЗИЯ 2014г\Сканкопии\Хоровое пение\УП 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ШИ\Desktop\Мои документы\ЛИЦЕНЗИРОВАНИЕ\ЛИЦЕНЗИЯ 2014г\Сканкопии\Хоровое пение\УП 01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80" r="3919"/>
                    <a:stretch/>
                  </pic:blipFill>
                  <pic:spPr bwMode="auto">
                    <a:xfrm>
                      <a:off x="0" y="0"/>
                      <a:ext cx="67722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30B4837" wp14:editId="12DE6669">
            <wp:simplePos x="0" y="0"/>
            <wp:positionH relativeFrom="margin">
              <wp:posOffset>-624205</wp:posOffset>
            </wp:positionH>
            <wp:positionV relativeFrom="margin">
              <wp:posOffset>-217170</wp:posOffset>
            </wp:positionV>
            <wp:extent cx="7134225" cy="3810000"/>
            <wp:effectExtent l="0" t="0" r="9525" b="0"/>
            <wp:wrapSquare wrapText="bothSides"/>
            <wp:docPr id="91" name="Рисунок 91" descr="х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5" b="62704"/>
                    <a:stretch/>
                  </pic:blipFill>
                  <pic:spPr bwMode="auto">
                    <a:xfrm>
                      <a:off x="0" y="0"/>
                      <a:ext cx="7134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932A1" w:rsidRPr="00D0223D" w:rsidTr="00E31B58">
        <w:trPr>
          <w:trHeight w:val="640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B932A1" w:rsidRPr="00D0223D" w:rsidRDefault="00B932A1" w:rsidP="006663C2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B932A1" w:rsidRPr="00D0223D" w:rsidTr="00E31B58">
        <w:trPr>
          <w:trHeight w:val="542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1. Характеристика учебного предмета, его место и роль в </w:t>
            </w:r>
            <w:proofErr w:type="gramStart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образовательном</w:t>
            </w:r>
            <w:proofErr w:type="gramEnd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                     </w:t>
            </w:r>
          </w:p>
          <w:p w:rsidR="00B932A1" w:rsidRPr="00D0223D" w:rsidRDefault="00B932A1" w:rsidP="006663C2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процессе</w:t>
            </w:r>
            <w:proofErr w:type="gramEnd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2. Срок реализации учебного предмета </w:t>
            </w:r>
          </w:p>
        </w:tc>
      </w:tr>
      <w:tr w:rsidR="00B932A1" w:rsidRPr="00D0223D" w:rsidTr="00E31B58">
        <w:trPr>
          <w:trHeight w:val="542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Объем учебного времени, предусмотренный учебным планом образовательного</w:t>
            </w: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End"/>
          </w:p>
          <w:p w:rsidR="00B932A1" w:rsidRPr="00D0223D" w:rsidRDefault="00B932A1" w:rsidP="006663C2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учреждения на реализацию учебного предмета 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4. Форма проведения учебных аудиторных занятий </w:t>
            </w: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5. Цели и задачи учебного предмета 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6. Обоснование структуры программы учебного предмета </w:t>
            </w: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7. Методы обучения 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tabs>
                <w:tab w:val="left" w:pos="6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8. Описание материально-технических условий реализации учебного предмета</w:t>
            </w:r>
          </w:p>
        </w:tc>
      </w:tr>
      <w:tr w:rsidR="00B932A1" w:rsidRPr="00D0223D" w:rsidTr="00E31B58">
        <w:trPr>
          <w:trHeight w:val="607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shd w:val="clear" w:color="auto" w:fill="FFFFFF"/>
              <w:tabs>
                <w:tab w:val="left" w:pos="720"/>
              </w:tabs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ru-RU"/>
              </w:rPr>
              <w:t>II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1. Сведения о затратах учебного времени </w:t>
            </w: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2. Годовые требования по годам (этапам обучения)</w:t>
            </w:r>
            <w:proofErr w:type="gramStart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репертуарные списки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    Младший хор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    Средний хор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    Старший хор</w:t>
            </w:r>
          </w:p>
        </w:tc>
      </w:tr>
      <w:tr w:rsidR="00B932A1" w:rsidRPr="00D0223D" w:rsidTr="00E31B58">
        <w:trPr>
          <w:trHeight w:val="575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III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. Требования к уровню подготовки обучающихся</w:t>
            </w:r>
          </w:p>
        </w:tc>
      </w:tr>
      <w:tr w:rsidR="00B932A1" w:rsidRPr="00D0223D" w:rsidTr="00E31B58">
        <w:trPr>
          <w:trHeight w:val="591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31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IV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 Формы и методы контроля, система оценок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1. Аттестация: цели, виды, форма, содержание</w:t>
            </w: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2. Критерии оценки</w:t>
            </w:r>
          </w:p>
        </w:tc>
      </w:tr>
      <w:tr w:rsidR="00B932A1" w:rsidRPr="00D0223D" w:rsidTr="00E31B58">
        <w:trPr>
          <w:trHeight w:val="591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shd w:val="clear" w:color="auto" w:fill="FFFFFF"/>
              <w:tabs>
                <w:tab w:val="left" w:pos="720"/>
              </w:tabs>
              <w:spacing w:after="0" w:line="59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40"/>
                <w:sz w:val="24"/>
                <w:szCs w:val="24"/>
                <w:lang w:val="en-US" w:eastAsia="ru-RU"/>
              </w:rPr>
              <w:t>V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40"/>
                <w:sz w:val="24"/>
                <w:szCs w:val="24"/>
                <w:lang w:eastAsia="ru-RU"/>
              </w:rPr>
              <w:t>.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Методическое обеспечение учебного процесса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1. Методические рекомендации педагогическим работникам</w:t>
            </w: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2. Рекомендации по организации самостоятельной работы </w:t>
            </w:r>
            <w:proofErr w:type="gramStart"/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932A1" w:rsidRPr="00D0223D" w:rsidTr="00E31B58">
        <w:trPr>
          <w:trHeight w:val="575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shd w:val="clear" w:color="auto" w:fill="FFFFFF"/>
              <w:tabs>
                <w:tab w:val="left" w:pos="720"/>
              </w:tabs>
              <w:spacing w:before="312"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US" w:eastAsia="ru-RU"/>
              </w:rPr>
              <w:t>VI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ru-RU"/>
              </w:rPr>
              <w:t>.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223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Списки рекомендуемой нотной и методической литературы</w:t>
            </w:r>
          </w:p>
        </w:tc>
      </w:tr>
      <w:tr w:rsidR="00B932A1" w:rsidRPr="00D0223D" w:rsidTr="00E31B58">
        <w:trPr>
          <w:trHeight w:val="279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1. Список рекомендуемых нотных сборников</w:t>
            </w:r>
          </w:p>
        </w:tc>
      </w:tr>
      <w:tr w:rsidR="00B932A1" w:rsidRPr="00D0223D" w:rsidTr="00E31B58">
        <w:trPr>
          <w:trHeight w:val="263"/>
        </w:trPr>
        <w:tc>
          <w:tcPr>
            <w:tcW w:w="9356" w:type="dxa"/>
            <w:shd w:val="clear" w:color="auto" w:fill="auto"/>
          </w:tcPr>
          <w:p w:rsidR="00B932A1" w:rsidRPr="00D0223D" w:rsidRDefault="00B932A1" w:rsidP="006663C2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D0223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2. Список рекомендуемой методической литературы</w:t>
            </w:r>
          </w:p>
        </w:tc>
      </w:tr>
    </w:tbl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315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C71D86" w:rsidRDefault="00C71D86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C71D86" w:rsidRDefault="00C71D86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C71D86" w:rsidRDefault="00C71D86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7146A4" w:rsidRPr="00CD5BAC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BAC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  <w:lang w:val="en-US" w:eastAsia="ru-RU"/>
        </w:rPr>
        <w:lastRenderedPageBreak/>
        <w:t>I</w:t>
      </w:r>
      <w:r w:rsidRPr="00CD5BAC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  <w:lang w:eastAsia="ru-RU"/>
        </w:rPr>
        <w:t>. Пояснительная записка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pacing w:val="-21"/>
          <w:sz w:val="24"/>
          <w:szCs w:val="24"/>
          <w:lang w:eastAsia="ru-RU"/>
        </w:rPr>
        <w:t>1.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Характеристика   учебного   предмета, его   место   и   роль   в</w:t>
      </w:r>
      <w:r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Программа учебного предмета «Хор» разработана на основе и с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учетом федеральных государственных требований к дополнительной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предпрофессиональной общеобразовательной программе в области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музыкального искусства «Хоровое пение».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В дополнительной предпрофессиональной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программе «Хоровое пение» учебный предмет «Хор» является основным предметом обязательной части.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месяцев до девяти лет, составляет 8 лет (с 1 по 8 классы). </w:t>
      </w:r>
    </w:p>
    <w:p w:rsidR="007146A4" w:rsidRPr="007146A4" w:rsidRDefault="007146A4" w:rsidP="003724E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3.</w:t>
      </w:r>
      <w:r w:rsidR="003724E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Объем   учебного   времени,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предусмотренный   учебным   планом</w:t>
      </w:r>
      <w:r w:rsidR="003724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образовательного учреждения на реализацию учебного предмета «Хор»:</w:t>
      </w:r>
    </w:p>
    <w:p w:rsidR="007146A4" w:rsidRPr="007146A4" w:rsidRDefault="007146A4" w:rsidP="00714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0"/>
      </w:tblGrid>
      <w:tr w:rsidR="00596CC4" w:rsidRPr="007146A4" w:rsidTr="003724E7">
        <w:trPr>
          <w:trHeight w:hRule="exact" w:val="49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C4" w:rsidRPr="003724E7" w:rsidRDefault="00596CC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E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Срок обучения/класс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C4" w:rsidRPr="007146A4" w:rsidRDefault="00596CC4" w:rsidP="003724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 лет</w:t>
            </w:r>
          </w:p>
        </w:tc>
      </w:tr>
      <w:tr w:rsidR="00596CC4" w:rsidRPr="007146A4" w:rsidTr="003724E7">
        <w:trPr>
          <w:trHeight w:hRule="exact" w:val="5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C4" w:rsidRPr="007146A4" w:rsidRDefault="00596CC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Максимальная учебная нагрузка (в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C4" w:rsidRPr="007146A4" w:rsidRDefault="00596CC4" w:rsidP="003724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1283</w:t>
            </w:r>
          </w:p>
        </w:tc>
      </w:tr>
      <w:tr w:rsidR="00596CC4" w:rsidRPr="007146A4" w:rsidTr="003724E7">
        <w:trPr>
          <w:trHeight w:hRule="exact" w:val="50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C4" w:rsidRPr="007146A4" w:rsidRDefault="00596CC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Количество   часов   на   аудиторные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C4" w:rsidRPr="007146A4" w:rsidRDefault="00596CC4" w:rsidP="003724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</w:tr>
      <w:tr w:rsidR="00596CC4" w:rsidRPr="007146A4" w:rsidTr="003724E7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C4" w:rsidRPr="007146A4" w:rsidRDefault="00596CC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6CC4" w:rsidRPr="007146A4" w:rsidRDefault="00596CC4" w:rsidP="003724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</w:tbl>
    <w:p w:rsidR="007146A4" w:rsidRPr="007146A4" w:rsidRDefault="007146A4" w:rsidP="007146A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</w:pPr>
    </w:p>
    <w:p w:rsidR="007146A4" w:rsidRPr="007146A4" w:rsidRDefault="007146A4" w:rsidP="007146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4.</w:t>
      </w:r>
      <w:r w:rsidRPr="0071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Форма проведения учебных аудиторных занятий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Предлагаемая продолжительность урока </w:t>
      </w:r>
      <w:r w:rsidR="00150B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40</w:t>
      </w:r>
      <w:r w:rsidR="00150B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-45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минут. По учебному предмету «Хор» и консультациям «Сводный хор» предусматриваются аудиторные часы для концертмейстера не менее 80% от объёма аудиторного времени по данному учебному предмету.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Рекомендуется проведение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младший хор: 1 класс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средний хор: 2-4 классы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хор: 5-8 классы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5.</w:t>
      </w:r>
      <w:r w:rsidRPr="0071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Цель и задачи учебного предмета «Хор»</w:t>
      </w:r>
      <w:r w:rsidR="00CC0B60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.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Цель: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музыкально-творческих способностей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 по профилю предмета.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7146A4" w:rsidRPr="007146A4" w:rsidRDefault="007146A4" w:rsidP="005A3467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    музыке    и    музыкальному</w:t>
      </w:r>
      <w:r w:rsidR="005A3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7146A4" w:rsidRPr="007146A4" w:rsidRDefault="007146A4" w:rsidP="005A3467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   музыкальных    </w:t>
      </w:r>
      <w:r w:rsidR="00204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способностей: 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слуха,    ритма,    памяти,</w:t>
      </w:r>
      <w:r w:rsidR="005A34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музыкальности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и артистизма;</w:t>
      </w:r>
    </w:p>
    <w:p w:rsidR="007146A4" w:rsidRPr="007146A4" w:rsidRDefault="007146A4" w:rsidP="003251BC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исполнительства;</w:t>
      </w:r>
    </w:p>
    <w:p w:rsidR="007146A4" w:rsidRPr="007146A4" w:rsidRDefault="007146A4" w:rsidP="005A3467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   навыкам    самостоятельной    работы    с    музыкальным</w:t>
      </w:r>
      <w:r w:rsidR="005A34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7146A4" w:rsidRPr="007146A4" w:rsidRDefault="005A3467" w:rsidP="005A3467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приобретение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7146A4"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опыта творческой деятельности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7146A4"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публичных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7146A4"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ыступлений;</w:t>
      </w:r>
    </w:p>
    <w:p w:rsidR="007146A4" w:rsidRPr="007146A4" w:rsidRDefault="005A3467" w:rsidP="005A3467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формирование у наиболее одаренных выпускников </w:t>
      </w:r>
      <w:r w:rsidR="007146A4"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мотивации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7146A4"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6A4"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6.</w:t>
      </w:r>
      <w:r w:rsidRPr="0071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3"/>
          <w:sz w:val="24"/>
          <w:szCs w:val="24"/>
          <w:lang w:eastAsia="ru-RU"/>
        </w:rPr>
        <w:t>Обоснование структуры учебного предмета «Хор»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      структуры      программы      являются      федеральные</w:t>
      </w:r>
      <w:r w:rsidR="005A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государственные      требования,      отражающие      все      аспекты      работы преподавателя с учеником.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Программа содержит следующие разделы:</w:t>
      </w:r>
    </w:p>
    <w:p w:rsidR="007146A4" w:rsidRPr="007146A4" w:rsidRDefault="007146A4" w:rsidP="005A3467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  о   затратах   учебного   времени,   предусмотренного   на</w:t>
      </w:r>
      <w:r w:rsidR="005A34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освоение учебного предмета;</w:t>
      </w:r>
    </w:p>
    <w:p w:rsidR="007146A4" w:rsidRPr="007146A4" w:rsidRDefault="007146A4" w:rsidP="003251B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146A4" w:rsidRPr="007146A4" w:rsidRDefault="007146A4" w:rsidP="003251B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описание дидактических единиц учебного предмета;</w:t>
      </w:r>
    </w:p>
    <w:p w:rsidR="007146A4" w:rsidRPr="007146A4" w:rsidRDefault="007146A4" w:rsidP="003251B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46A4" w:rsidRPr="007146A4" w:rsidRDefault="007146A4" w:rsidP="003251B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формы и методы контроля, система оценок;</w:t>
      </w:r>
    </w:p>
    <w:p w:rsidR="007146A4" w:rsidRPr="007146A4" w:rsidRDefault="007146A4" w:rsidP="003251BC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методическое обеспечение учебного процесса.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данными направлениями строится основной раздел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 "Содержание учебного предмета".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714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произведения);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практический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(воспроизводящие и творческие упражнения, деление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хоровых коллективов и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</w:t>
      </w:r>
      <w:r w:rsidRPr="007146A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исполнительства.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8.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9"/>
          <w:sz w:val="24"/>
          <w:szCs w:val="24"/>
          <w:lang w:eastAsia="ru-RU"/>
        </w:rPr>
        <w:t xml:space="preserve">Описание материально-технических условий реализации 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учебного предмета «Хор»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программы учебного предмета «Хор» в школе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созданы следующие материально-технические условия, которые включают в </w:t>
      </w:r>
      <w:r w:rsidRPr="007146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себя: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аудиторию для занятий по учебному предмету «Хор» со специальным оборудованием (подставками для хора, роялем или пианино).</w:t>
      </w:r>
      <w:r w:rsidR="00D9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Учебные аудитории имеют звукоизоляцию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концертный зал с концертным роялем, подставками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хора, пультами и звукотехническим оборудованием.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FD" w:rsidRDefault="002177FD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6A4" w:rsidRPr="00CD5BAC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B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CD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учебного предмета</w:t>
      </w:r>
    </w:p>
    <w:p w:rsidR="007146A4" w:rsidRPr="0074697A" w:rsidRDefault="007146A4" w:rsidP="001A5E80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97A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4"/>
          <w:szCs w:val="24"/>
          <w:lang w:eastAsia="ru-RU"/>
        </w:rPr>
        <w:t xml:space="preserve">Сведения о затратах учебного времени, </w:t>
      </w:r>
      <w:r w:rsidRPr="007469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eastAsia="ru-RU"/>
        </w:rPr>
        <w:t xml:space="preserve"> </w:t>
      </w:r>
      <w:r w:rsidRPr="0074697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предусмотренного на </w:t>
      </w:r>
      <w:r w:rsidRPr="007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предмета «Хор»: </w:t>
      </w:r>
    </w:p>
    <w:p w:rsidR="007146A4" w:rsidRPr="007146A4" w:rsidRDefault="007146A4" w:rsidP="00714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A4" w:rsidRPr="007146A4" w:rsidRDefault="007146A4" w:rsidP="007146A4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                                               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Срок обучения – 8  лет</w:t>
      </w:r>
    </w:p>
    <w:tbl>
      <w:tblPr>
        <w:tblW w:w="90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9"/>
        <w:gridCol w:w="723"/>
        <w:gridCol w:w="724"/>
        <w:gridCol w:w="723"/>
        <w:gridCol w:w="724"/>
        <w:gridCol w:w="723"/>
        <w:gridCol w:w="724"/>
        <w:gridCol w:w="723"/>
        <w:gridCol w:w="724"/>
      </w:tblGrid>
      <w:tr w:rsidR="007146A4" w:rsidRPr="007146A4" w:rsidTr="007146A4">
        <w:trPr>
          <w:trHeight w:hRule="exact" w:val="291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7146A4" w:rsidRPr="007146A4" w:rsidTr="007146A4">
        <w:trPr>
          <w:trHeight w:hRule="exact" w:val="286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146A4" w:rsidRPr="007146A4" w:rsidTr="007146A4">
        <w:trPr>
          <w:trHeight w:hRule="exact" w:val="850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596CC4">
            <w:pPr>
              <w:shd w:val="clear" w:color="auto" w:fill="FFFFFF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Продолжительность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учебных занятий </w:t>
            </w:r>
          </w:p>
          <w:p w:rsidR="007146A4" w:rsidRPr="007146A4" w:rsidRDefault="007146A4" w:rsidP="00596CC4">
            <w:pPr>
              <w:shd w:val="clear" w:color="auto" w:fill="FFFFFF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(в неделях)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146A4" w:rsidRPr="007146A4" w:rsidTr="007146A4">
        <w:trPr>
          <w:trHeight w:hRule="exact" w:val="850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59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Количество     часов     на </w:t>
            </w:r>
            <w:r w:rsidRPr="007146A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аудиторные</w:t>
            </w:r>
            <w:r w:rsidRPr="007146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занятия </w:t>
            </w:r>
          </w:p>
          <w:p w:rsidR="007146A4" w:rsidRPr="007146A4" w:rsidRDefault="007146A4" w:rsidP="0059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(в неделю)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46A4" w:rsidRPr="007146A4" w:rsidTr="007146A4">
        <w:trPr>
          <w:trHeight w:hRule="exact" w:val="850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59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    часов     на вне</w:t>
            </w:r>
            <w:r w:rsidRPr="007146A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аудиторные</w:t>
            </w:r>
            <w:r w:rsidRPr="007146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занятия </w:t>
            </w:r>
          </w:p>
          <w:p w:rsidR="007146A4" w:rsidRPr="007146A4" w:rsidRDefault="007146A4" w:rsidP="00596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(в неделю)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6A4" w:rsidRPr="007146A4" w:rsidTr="007146A4">
        <w:trPr>
          <w:trHeight w:hRule="exact" w:val="581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596CC4">
            <w:pPr>
              <w:shd w:val="clear" w:color="auto" w:fill="FFFFFF"/>
              <w:spacing w:after="0" w:line="240" w:lineRule="auto"/>
              <w:ind w:right="1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Консультации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(часов в год)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shd w:val="clear" w:color="auto" w:fill="FFFFFF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подготовки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учебного заведения проводятся консультации.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могут проводиться рассредоточено или в счет резерва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учебного времени.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Аудиторная нагрузка по учебному предмету обязательной части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образовательной программы в области искусств распределяется по годам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обучения с учетом общего объема аудиторного времени, предусмотренного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учебный предмет федеральными государственными требованиями.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</w:t>
      </w: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Виды внеаудиторной работы:</w:t>
      </w:r>
    </w:p>
    <w:p w:rsidR="007146A4" w:rsidRPr="007146A4" w:rsidRDefault="007146A4" w:rsidP="003251BC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выполнение домашнего задания;</w:t>
      </w:r>
    </w:p>
    <w:p w:rsidR="007146A4" w:rsidRPr="007146A4" w:rsidRDefault="007146A4" w:rsidP="003251BC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подготовка к концертным выступлениям;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714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посещение учреждений   культуры (филармоний,     театров,</w:t>
      </w:r>
      <w:r w:rsidRPr="00714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концертных залов и др.);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758"/>
          <w:tab w:val="left" w:pos="4546"/>
          <w:tab w:val="left" w:pos="7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714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участие   обучающихся   в   концертах, творческих мероприятиях   и</w:t>
      </w:r>
      <w:r w:rsidRPr="00714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культурно-просветительской </w:t>
      </w:r>
      <w:r w:rsidRPr="007146A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деятельности</w:t>
      </w:r>
      <w:r w:rsidRPr="00714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образовательного </w:t>
      </w:r>
      <w:r w:rsidRPr="007146A4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ru-RU"/>
        </w:rPr>
        <w:t>учреждения и др.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2.       </w:t>
      </w:r>
      <w:r w:rsidRPr="007146A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Требования по 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 xml:space="preserve">годам (этапам) </w:t>
      </w:r>
      <w:r w:rsidRPr="007146A4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обучения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культурно-досуговых центрах и пр.), </w:t>
      </w:r>
      <w:r w:rsidRPr="007146A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="009611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мероприятиях, мастер-классов, творческих вечеров и других…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хорового отделения должно быть </w:t>
      </w:r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="003F19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средняя группы - 10-16; старшая группа - 14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-18.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Основные принципы подбора репертуара:</w:t>
      </w:r>
    </w:p>
    <w:p w:rsidR="007146A4" w:rsidRPr="007146A4" w:rsidRDefault="007146A4" w:rsidP="003251BC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Художественная ценность произведения.</w:t>
      </w:r>
    </w:p>
    <w:p w:rsidR="007146A4" w:rsidRPr="007146A4" w:rsidRDefault="007146A4" w:rsidP="003251BC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расширения музыкально-художественного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кругозора детей.</w:t>
      </w:r>
    </w:p>
    <w:p w:rsidR="007146A4" w:rsidRPr="007146A4" w:rsidRDefault="007146A4" w:rsidP="003251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Решение учебных задач.</w:t>
      </w:r>
    </w:p>
    <w:p w:rsidR="007146A4" w:rsidRPr="007146A4" w:rsidRDefault="007146A4" w:rsidP="005A3467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Классическая музыка в основе (русская и зарубежная в сочетании с</w:t>
      </w:r>
      <w:r w:rsidR="005A34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произведениями    современных    композиторов    и    народными    песнями</w:t>
      </w:r>
      <w:r w:rsidR="005A34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жанров).</w:t>
      </w:r>
    </w:p>
    <w:p w:rsidR="007146A4" w:rsidRPr="007146A4" w:rsidRDefault="007146A4" w:rsidP="005A3467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идейно-эмоционального смысла.</w:t>
      </w:r>
    </w:p>
    <w:p w:rsidR="007146A4" w:rsidRPr="007146A4" w:rsidRDefault="007146A4" w:rsidP="003251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Доступность:</w:t>
      </w:r>
      <w:r w:rsidR="0074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содержанию; б) по голосовым возможностям; в)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техническим навыкам.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7.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Разнообразие: а) по стилю; б)</w:t>
      </w:r>
      <w:r w:rsidR="005A34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содержанию;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</w:t>
      </w:r>
      <w:r w:rsidR="005A34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темпу, нюансировке; г) по сложности.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</w:t>
      </w:r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Начальные    вокально-хоровые    навыки. Осанка певца в хоре, 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свободное положение корпуса, мышц шеи, головы и спины. Навыки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пения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одновременный вдох и начало пения. Смена дыхания в процессе пения.</w:t>
      </w:r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Интонационные    навыки:     работа    над    унисоном в хоре в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произведениях с сопровождением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втором полугодии работа над унисоном в хоре при развитом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фортепианном    аккомпанементе.   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Точное    интонирование   диатонических   ступеней лада.) </w:t>
      </w:r>
      <w:proofErr w:type="gramEnd"/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Вокально-интонационные упражнения на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диапазона: головное резонирование.</w:t>
      </w:r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Звуковедение: приемы пения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Мягкая атака звука в нюансах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 и </w:t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.(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возможно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non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)</w:t>
      </w:r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Ансамбль:   воспитание  навыков  понимания  дирижерского  жеста,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7146A4" w:rsidRPr="007146A4" w:rsidRDefault="007146A4" w:rsidP="003251BC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Дикция: свободная работа артикуляционного аппарата детей, работа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   округлением   гласных,   одновременное   произнесение   согласных   в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7146A4" w:rsidRPr="007146A4" w:rsidRDefault="007146A4" w:rsidP="005A3467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Метроритм: выработка ритмической устойчивости при исполнении</w:t>
      </w:r>
      <w:r w:rsidR="005A34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произведений   с   простым  ритмом,   ощущение  ритмической  пульсации  в</w:t>
      </w:r>
      <w:r w:rsidR="005A34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произведениях, определение сильной доли.</w:t>
      </w:r>
    </w:p>
    <w:p w:rsidR="007146A4" w:rsidRPr="007146A4" w:rsidRDefault="007146A4" w:rsidP="005A3467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Исполнительские   задачи:   развитие   выразительности   исполнения,</w:t>
      </w:r>
      <w:r w:rsidR="005A3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7146A4" w:rsidRPr="007146A4" w:rsidRDefault="007146A4" w:rsidP="003156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11.Понятия куплет, фраза, мотив.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u w:val="single"/>
          <w:lang w:eastAsia="ru-RU"/>
        </w:rPr>
        <w:t>Примерный репертуарный список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Pyc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нар. песня, обр. Н.Римского-Корсакова «Ходила младешенька»</w:t>
      </w:r>
    </w:p>
    <w:p w:rsidR="007146A4" w:rsidRPr="007146A4" w:rsidRDefault="007146A4" w:rsidP="003251BC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В.Кикты «В темном лесе»</w:t>
      </w:r>
    </w:p>
    <w:p w:rsidR="007146A4" w:rsidRPr="007146A4" w:rsidRDefault="007146A4" w:rsidP="003251BC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П.Чайковского «Речка»</w:t>
      </w:r>
    </w:p>
    <w:p w:rsidR="007146A4" w:rsidRPr="007146A4" w:rsidRDefault="007146A4" w:rsidP="003251BC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А.Моффита «Про котят»</w:t>
      </w:r>
    </w:p>
    <w:p w:rsidR="007146A4" w:rsidRPr="007146A4" w:rsidRDefault="007146A4" w:rsidP="003251BC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В.Каратыгина «Весна»</w:t>
      </w:r>
    </w:p>
    <w:p w:rsidR="007146A4" w:rsidRPr="007146A4" w:rsidRDefault="007146A4" w:rsidP="003251BC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А.Лядов, сл. народные «Зайчик»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7.А.Аренский, сл. А.Майкова «Расскажи, мотылек»</w:t>
      </w:r>
    </w:p>
    <w:p w:rsidR="007146A4" w:rsidRPr="007146A4" w:rsidRDefault="007146A4" w:rsidP="003251BC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М.Ипполитов-Иванов «Коза и детки»</w:t>
      </w:r>
    </w:p>
    <w:p w:rsidR="007146A4" w:rsidRPr="007146A4" w:rsidRDefault="007146A4" w:rsidP="003251BC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В.Калинников «Киска»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Й.Гайдн «Мы дружим с музыкой»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Э.Григ Детская «песенка»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Б.Барток «Лиса»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П.Хиндемит Детская опера - игра «Мы строим город»: №1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З.Компанеец, сл. В.Семернина «Первые ноты»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В.Семенов, сл. Л.Дымовой «Если снег идет»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Е.Подгайц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«Goodnight»</w:t>
      </w:r>
    </w:p>
    <w:p w:rsidR="007146A4" w:rsidRPr="007146A4" w:rsidRDefault="007146A4" w:rsidP="003251BC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Г.Струве, сл. Н. Соловьёвой «Моя Россия»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before="14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u w:val="single"/>
          <w:lang w:eastAsia="ru-RU"/>
        </w:rPr>
        <w:t>Требования к контрольным урокам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преподавателю необходимо руководствоваться оценкой индивидуального овладения </w:t>
      </w:r>
      <w:r w:rsidRPr="00714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хоровые умения и знания, которыми он должен овладеть в младшем хоре: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1.Основные навыки певческой установки -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сидя и стоя.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Начальное использование звуковедения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Закрепление начальных певческих навыков. Певческая установка: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7146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Понятие и понимание дирижерских жестов. Указания дирижера: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«внимание»,  «дыхание»,  «начало»,  «окончание»; понимание  начальных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7146A4" w:rsidRPr="007146A4" w:rsidRDefault="007146A4" w:rsidP="003251BC">
      <w:pPr>
        <w:widowControl w:val="0"/>
        <w:numPr>
          <w:ilvl w:val="0"/>
          <w:numId w:val="1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-133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Певческое дыхание.  Дыхательные упражнения перед началом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пения. Начало звука. Дыхание перед началом пения. Одновременный вдох и начало   пения.   Различный   характер   дыхания   перед   началом   пения   в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зависимости   от  характера  и  темпа  исполняемого   произведения.   Смена </w:t>
      </w: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дыхания в процессе пения; различные его приемы (короткое и активное в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быстрых   произведениях,   более   спокойное,   но   также   активное -  в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медленных).</w:t>
      </w:r>
    </w:p>
    <w:p w:rsidR="007146A4" w:rsidRPr="007146A4" w:rsidRDefault="007146A4" w:rsidP="003251BC">
      <w:pPr>
        <w:widowControl w:val="0"/>
        <w:numPr>
          <w:ilvl w:val="0"/>
          <w:numId w:val="1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Элементы    работы    над    звукообразованием.    Положение    рта,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свободной нижней челюсти, головной резонатор. Естественный свободный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 без крика и напряжения (форсирования). Преимущественно мягкая атака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7146A4" w:rsidRPr="007146A4" w:rsidRDefault="007146A4" w:rsidP="003251BC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Развитие музыкального слуха у учащегося. Работа над унисоном и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единой     манерой     пения.     Чистое     и     выразительное     интонирование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диатонических ступеней лада. Умение хорошо слышать себя и соседа-певца, </w:t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игра «эхо»; чередование по фразам пения вслух и «про себя»; «передача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фразы»   -   исполнение   мелодии   целиком   по   очереди   группами   хора.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Знакомство   с навыками «цепного дыхания» (пение выдержанного звука в </w:t>
      </w:r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конце произведения) и ощущением фразировки, как структурной ячейки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 пению. Распределение дыхания по продолжительным музыкальным фразам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7146A4" w:rsidRPr="007146A4" w:rsidRDefault="007146A4" w:rsidP="003251BC">
      <w:pPr>
        <w:widowControl w:val="0"/>
        <w:numPr>
          <w:ilvl w:val="0"/>
          <w:numId w:val="1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Постепенное расширение диапазона. Способы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формирования гласных в различных регистрах (головное звучание).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интонацией. Чистое интонирование ступеней мажорного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 минорного  лада.   Особенности  исполнения 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восходящих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 нисходящих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попевок.   Развитие   начальных   навыков   «слушания   себя   со   стороны».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    интонирование     одноголосных     мелодий     при     сложном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аккомпанементе.  Работа  над координацией  слуха  и  голоса.  Исполнение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7.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Дикция.   Развитие   дикционных   навыков.   Пение   скороговорок.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Гласные   и   согласные,   их  роль   в   пении.   Взаимоотношение   гласных   и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8.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поп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упражнениях,   попевках.   Пропевание     отдельных  музыкальных  фраз   на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Ритм и пульсация. Ритмическая устойчивость в умеренных темпах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 соотношении    простейших    длительностей:    половинная,    четверть,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восьмая. Ритмическая устойчивость в более быстрых и медленных темпах с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нюансами (филировка звука). Упражнения на активность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дыхательного   процесса,   умение   распределять   свое   дыхание   на   фразу,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crescendo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u w:val="single"/>
          <w:lang w:eastAsia="ru-RU"/>
        </w:rPr>
        <w:lastRenderedPageBreak/>
        <w:t>Примерный репертуарный список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А.Луканина «Как у наших у ворот»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ар. песня, обр. Л.Абелян «На зелёном лугу»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С.Благообразова «Со вьюном я хожу»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С.Прокофьева «На горе-то калина»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ар. песня, обр. Н.Римского-Корсакова «Я на камушке сижу»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Г.Хэгга «Речной царь»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Р.Гунд «Кукушка»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Словац.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есня, обр. И.Ильина «Учёная коза»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Словен.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Е.Подгайца «Вечерняя песня»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Индонез.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Е.Верника «Прогулка с отцом»</w:t>
      </w:r>
    </w:p>
    <w:p w:rsidR="007146A4" w:rsidRPr="007146A4" w:rsidRDefault="007146A4" w:rsidP="003251BC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Г.Саймона «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Lovesomebody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146A4" w:rsidRPr="007146A4" w:rsidRDefault="007146A4" w:rsidP="003251BC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Спиричуэл, обр. Г.Саймона «Колыбельная песня»</w:t>
      </w:r>
    </w:p>
    <w:p w:rsidR="007146A4" w:rsidRPr="007146A4" w:rsidRDefault="007146A4" w:rsidP="003251BC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Ю.Тугаринов, сл. П.Синявского «Если б не было хвостов»</w:t>
      </w:r>
    </w:p>
    <w:p w:rsidR="007146A4" w:rsidRPr="007146A4" w:rsidRDefault="007146A4" w:rsidP="003251BC">
      <w:pPr>
        <w:widowControl w:val="0"/>
        <w:numPr>
          <w:ilvl w:val="0"/>
          <w:numId w:val="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В.Семёнов «Звездная река»</w:t>
      </w:r>
    </w:p>
    <w:p w:rsidR="007146A4" w:rsidRPr="007146A4" w:rsidRDefault="007146A4" w:rsidP="003251BC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М.Балакирев, сл. А.Арсеньева «Колыбельная песня»</w:t>
      </w:r>
    </w:p>
    <w:p w:rsidR="007146A4" w:rsidRPr="007146A4" w:rsidRDefault="007146A4" w:rsidP="003251BC">
      <w:pPr>
        <w:widowControl w:val="0"/>
        <w:numPr>
          <w:ilvl w:val="0"/>
          <w:numId w:val="1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Е.Адлер, сл. М.Карема «На мельнице жил кот»</w:t>
      </w:r>
    </w:p>
    <w:p w:rsidR="007146A4" w:rsidRPr="007146A4" w:rsidRDefault="007146A4" w:rsidP="003251BC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Е.Подгайц, сл. Вл. Степанова «Происшествие»</w:t>
      </w:r>
    </w:p>
    <w:p w:rsidR="007146A4" w:rsidRPr="007146A4" w:rsidRDefault="007146A4" w:rsidP="003251BC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val="en-US"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.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Пёрселл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«Strike the viol»</w:t>
      </w:r>
    </w:p>
    <w:p w:rsidR="007146A4" w:rsidRPr="007146A4" w:rsidRDefault="007146A4" w:rsidP="003251BC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Й.Гайдн, 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екст Я.Серпина «Пастух»</w:t>
      </w:r>
    </w:p>
    <w:p w:rsidR="007146A4" w:rsidRPr="007146A4" w:rsidRDefault="007146A4" w:rsidP="003251BC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Дж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.Г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ершвин, сл. А.Гершвина «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Clap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your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hands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!»</w:t>
      </w:r>
    </w:p>
    <w:p w:rsidR="007146A4" w:rsidRPr="007146A4" w:rsidRDefault="007146A4" w:rsidP="003251BC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Э.Григ, сл. А.Мунка «Заход солнца»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22.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С.Соснин, сл. В.Степанова «Лунный зайчик»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Г.Струве, сл. Н.Соколова «Лягушка-попрыгушка»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Я.Дубравин, сл. Е.Руженцев  «Родная земля»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М.Славкин, сл. В.Орлова «Почему сороконожки опоздали на урок»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М.Парцхаладзе, сл. М.Пляцковского «Лягушонок»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Ф.Шуберт, обр. Д.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Мура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Sanctus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Д.Тухманов, сл. Ю.Энтина «Зачем мальчишкам карманы»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М.Славкин, сл. Е.Коргановой «Баба-Яга»</w:t>
      </w:r>
    </w:p>
    <w:p w:rsidR="007146A4" w:rsidRPr="007146A4" w:rsidRDefault="007146A4" w:rsidP="003251BC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В.Гаврилин, сл. А.Шульгиной «Мама»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31.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Е.Зарицкая, сл. Н.Шумилина «Под Новый год»</w:t>
      </w:r>
    </w:p>
    <w:p w:rsidR="007146A4" w:rsidRPr="007146A4" w:rsidRDefault="007146A4" w:rsidP="003251BC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А.Гурилев, ел. Н.Огарёва «Внутренняя музыка»</w:t>
      </w:r>
    </w:p>
    <w:p w:rsidR="007146A4" w:rsidRPr="007146A4" w:rsidRDefault="007146A4" w:rsidP="003251BC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М.Балакирев, сл. А.Арсеньева «Колыбельная песня»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u w:val="single"/>
          <w:lang w:eastAsia="ru-RU"/>
        </w:rPr>
        <w:t>Требования к контрольным урокам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Овладение навыками   интонирования произведений  без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7.Расширение диапазона голоса. </w:t>
      </w:r>
    </w:p>
    <w:p w:rsidR="003156A4" w:rsidRPr="007146A4" w:rsidRDefault="00315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146A4" w:rsidRPr="007146A4" w:rsidRDefault="007146A4" w:rsidP="003156A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Старший хор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7146A4" w:rsidRPr="007146A4" w:rsidRDefault="007146A4" w:rsidP="003251BC">
      <w:pPr>
        <w:widowControl w:val="0"/>
        <w:numPr>
          <w:ilvl w:val="0"/>
          <w:numId w:val="2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исполнительских   навыков.   Свободное   чтение   нотного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текста по партиям и партитурам. Работа над фразировкой, вытекающей из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музыкального и текстового содержания. Разбор тонального плана, ладовой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   гармонической    канвы    произведения.    Работа   над   словом,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музыкальной      и      поэтической       фразой.       Динамика      и       агогика,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взаимопроникновение   двух   элементов   при   исполнении   произведений.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агогических возможностей исполнения произведений: пение в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строго   размеренном   темпе;   сопоставление   двух   темпов   (медленный   и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быстрый); замедление в конце произведения; различные виды фермат.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2.Певческая установка. Закрепление навыков, полученных в среднем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хоре. Дыхательные упражнения. Задержка дыхания перед началом пения.</w:t>
      </w: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пауз между звуками без смены дыхания (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). Работа над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дыханием как важным фактором выразительного  исполнения.  Пение  на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опоре. Совершенствование навыков «цепного дыхания» на длинных фразах,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 имеющих пауз; на длинных звуках или аккордах в несколько тактов;</w:t>
      </w:r>
      <w:r w:rsidRPr="00714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произведения целиком на «цепном дыхании».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3.Закрепление   навыков   звуковедения.   Контроль   и   освобождение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певческого аппарата. Ровность звучания на протяжении всего диапазона</w:t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   Высокая    вокальная    позиция.    Использование    скачкообразных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движений и полутоновых интонаций. Совершенствование   навыка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пения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а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cappella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Умение слышать сочетание интервалов в исполнении произведения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два-три голоса.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4.Совершенствование    ансамбля    и    строя.    Закрепление    навыков,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полученных в среднем хоре. Достижение чистоты строя в произведениях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различного склада изложения и с различными средствами музыкального</w:t>
      </w: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языка.</w:t>
      </w:r>
    </w:p>
    <w:p w:rsidR="007146A4" w:rsidRPr="007146A4" w:rsidRDefault="007146A4" w:rsidP="003251BC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Многоголосие.     Развитие    навыка    интервального,     аккордового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мышления. Выработка чистой интонации при двух-, трехголосном пении.</w:t>
      </w:r>
    </w:p>
    <w:p w:rsidR="007146A4" w:rsidRPr="007146A4" w:rsidRDefault="007146A4" w:rsidP="003251BC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Продолжение    работы     над    освоением    музыкальной     формы.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Знакомство    с   произведениями   крупной    формы.    Определение    формы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(куплетная, двухчастная, трехчастная, рондо и др.). Особое внимание следует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уделять куплетной форме, как наиболее часто встречающейся в репертуаре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хорового класса. Заложенный в самой ее природе принцип многократного </w:t>
      </w:r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повтора музыкального материала таит в себе опасность внутреннего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ощущения статичности, преодолеть которую можно лишь с помощью </w:t>
      </w:r>
      <w:r w:rsidRPr="00714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разнообразных приемов варьирования, основанных, как правило, на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принципе развития поэтического содержания. Достижение в каждом куплете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новых оттенков общего смыслового и эмоционального содержания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произведения. Разучивание по разделам. Знакомство с многообразными </w:t>
      </w:r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жанрами хоровой музыки. Краткие беседы-ознакомления учащихся со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стилем отдельных композиторов разных эпох.</w:t>
      </w:r>
    </w:p>
    <w:p w:rsidR="007146A4" w:rsidRPr="007146A4" w:rsidRDefault="007146A4" w:rsidP="003251BC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Ритмические трудности. Проработка сложных ритмических рисунков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тактированием.     Пение     одного     предложения     с     выразительным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тактированием. Пение с дроблением более мелкими длительностями. Особое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внимание следует уделять «звучащим» паузам.</w:t>
      </w:r>
    </w:p>
    <w:p w:rsidR="007146A4" w:rsidRPr="007146A4" w:rsidRDefault="007146A4" w:rsidP="003251BC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Анализ  интонационных трудностей произведения.  Вычленение и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проработка трудных интонационных моментов.</w:t>
      </w:r>
    </w:p>
    <w:p w:rsidR="007146A4" w:rsidRPr="007146A4" w:rsidRDefault="007146A4" w:rsidP="003251BC">
      <w:pPr>
        <w:widowControl w:val="0"/>
        <w:numPr>
          <w:ilvl w:val="0"/>
          <w:numId w:val="1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 работы   над  произведением  в  целом.   Пение 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cappella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Грамотное       чтение       партитур        с       тактированием,        пульсацией.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Сольфеджирование музыкального текста, далее  -  с произнесением слов.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Вычленение кульминационных разделов. Выявление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идейно-эмоционального</w:t>
      </w:r>
      <w:proofErr w:type="gramEnd"/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смысла, работа над художественным образом. Использование 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дополнительных средств в исполнении. Использование приемов запева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солиста (или группы солистов) с хором, варьирование элементов хоровой и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оркестровой (фортепианной) аранжировки и пр. Использование других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шумовых и музыкальных инструментов помимо фортепиано.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Исполнительскому воплощению произведений, яркости, праздничности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концерта-действа всячески способствует использование элементов </w:t>
      </w:r>
      <w:r w:rsidRPr="007146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театрализации. Исполнительские приемы при этом должны быть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оправданы, не превращаясь в развлечение или в способ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демонстрации «эффектов», отвлекающих от музыки.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u w:val="single"/>
          <w:lang w:eastAsia="ru-RU"/>
        </w:rPr>
      </w:pPr>
      <w:r w:rsidRPr="007146A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u w:val="single"/>
          <w:lang w:eastAsia="ru-RU"/>
        </w:rPr>
        <w:t>Примерные репертуарные списки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В.Попова «Уж вы, мои ветры»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А.Новикова «Ой, да ты, калинушка»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М.Анцева «Ленок»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ар. песня, обр. С.Благообразова «Аи, на горе дуб, дуб»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песня, обр. В.Попова «Мои ветры»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есня, обр. Е.Подгайца «Лебеди»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Р.Скалецкого «Журавель»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Албан.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есня, обр. Т.Попатенко «Цветок»</w:t>
      </w:r>
    </w:p>
    <w:p w:rsidR="007146A4" w:rsidRPr="007146A4" w:rsidRDefault="007146A4" w:rsidP="003251B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Итал. нар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есня, обр. А.Свешникова, рус. текст А. Машистова «В путь»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10.Фин. нар. песня, обр. Е.Подгайца «Лебеди»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11 .П.Чайковский, сл. А.Плещеева «Весна»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12.Ц.Кюи, сл. Ф.Тютчева «Весна»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 А.Гречанинов, сл. И.Крылова «Музыканты»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14.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.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Пёрселл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«Sing, sing ye Muses»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15.Г.Ф.Гендель, 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екст Н.Авериной «Звуки ангелов»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16.И.Брамс, 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екст Н.Авериной «Как нежно льются звуки»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17.Ф.Мендельсон, 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 Н.Авериной «Осенняя песня»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18.М.Мусоргский, сл. А.Пушкина «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Стрекотунья-белобока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»19.А.Рубинштейн, сл. А.Пушкина «Туча»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С.Танеев, сл. М.Лермонтова «Сосна»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21.С.Рахманинов, сл. Е.Бекетовой «Сирень», «Весенние воды»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22.Р.Глиэр, сл. Ф.Тютчева «Сияет солнце», «Вечер»</w:t>
      </w:r>
    </w:p>
    <w:p w:rsidR="007146A4" w:rsidRPr="007146A4" w:rsidRDefault="007146A4" w:rsidP="003251BC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А.Гречанинов, сл. И.Белоусова «Пришла весна»</w:t>
      </w:r>
    </w:p>
    <w:p w:rsidR="007146A4" w:rsidRPr="007146A4" w:rsidRDefault="007146A4" w:rsidP="003251BC">
      <w:pPr>
        <w:widowControl w:val="0"/>
        <w:numPr>
          <w:ilvl w:val="0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466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Р.Бойко, сл. С.Есенина «Утро»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25.В.А.Моцарт «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Ave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verum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corpus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26.Ф.Шуберт, 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 Г.Шохмана «Альпийский охотник»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27.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Санс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«Ave Maria»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28.Г.Форе «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Agnus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Dei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29.Б.Бриттен, рус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 Н.Авериной «Кукушка»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A4" w:rsidRPr="00CD5BAC" w:rsidRDefault="007146A4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CD5B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Требования к уровню подготовки обучающихся</w:t>
      </w:r>
    </w:p>
    <w:p w:rsidR="007146A4" w:rsidRPr="007146A4" w:rsidRDefault="007146A4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</w:t>
      </w:r>
      <w:r w:rsidR="00CC0B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«Хоровое пение»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учебного     предмета    «Хор»,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7146A4" w:rsidRPr="007146A4" w:rsidRDefault="007146A4" w:rsidP="003251B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хоровому исполнительству;</w:t>
      </w:r>
    </w:p>
    <w:p w:rsidR="007146A4" w:rsidRPr="007146A4" w:rsidRDefault="007146A4" w:rsidP="003251B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  начальных   основ   хорового   искусства,   вокально-хоровых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     хоровых       партитур,       художественно-исполнительских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возможностей хорового коллектива;</w:t>
      </w:r>
    </w:p>
    <w:p w:rsidR="007146A4" w:rsidRPr="007146A4" w:rsidRDefault="007146A4" w:rsidP="003251B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7146A4" w:rsidRPr="007146A4" w:rsidRDefault="007146A4" w:rsidP="003251B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7146A4" w:rsidRPr="007146A4" w:rsidRDefault="007146A4" w:rsidP="003251B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коллективного хорового исполнительского творчества, в том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   отражающие    взаимоотношения    между    солистом    и    хоровым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7146A4" w:rsidRPr="007146A4" w:rsidRDefault="007146A4" w:rsidP="003251BC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сформированные  практические  навыки  исполнения авторских,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хоровых и вокальных ансамблевых произведений отечественной и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зарубежной музыки, в том числе хоровых произведений для детей;</w:t>
      </w:r>
    </w:p>
    <w:p w:rsidR="007146A4" w:rsidRPr="0013588A" w:rsidRDefault="007146A4" w:rsidP="0013588A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практических навыков исполнения   партий   в   составе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</w:t>
      </w:r>
      <w:r w:rsidR="00135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146A4" w:rsidRPr="007146A4" w:rsidRDefault="007146A4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C4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Основные показатели эффективности</w:t>
      </w:r>
      <w:r w:rsidRPr="007146A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реализации данной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программы:</w:t>
      </w:r>
    </w:p>
    <w:p w:rsidR="007146A4" w:rsidRPr="007146A4" w:rsidRDefault="007146A4" w:rsidP="00596CC4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мотивации учащихся к вокально-хоровому</w:t>
      </w:r>
      <w:r w:rsidR="00596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исполнительству;</w:t>
      </w:r>
    </w:p>
    <w:p w:rsidR="007146A4" w:rsidRPr="007146A4" w:rsidRDefault="007146A4" w:rsidP="00596CC4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профессиональное  самоопределение  одаренных  детей в  области</w:t>
      </w:r>
      <w:r w:rsidR="00596C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музыкально-хорового образования;</w:t>
      </w:r>
    </w:p>
    <w:p w:rsidR="007146A4" w:rsidRPr="007146A4" w:rsidRDefault="007146A4" w:rsidP="00596CC4">
      <w:pPr>
        <w:widowControl w:val="0"/>
        <w:numPr>
          <w:ilvl w:val="0"/>
          <w:numId w:val="2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творческая  самореализация  учащихся, участие вокально-хоровых</w:t>
      </w:r>
      <w:r w:rsidR="00596C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коллективов и   их  солистов   в   смотрах-конкурсах,   фестивалях, концертно-массовых мероприятиях.</w:t>
      </w:r>
    </w:p>
    <w:p w:rsidR="003156A4" w:rsidRDefault="003156A4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7FD" w:rsidRDefault="002177FD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7FD" w:rsidRDefault="002177FD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7FD" w:rsidRDefault="002177FD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6A4" w:rsidRPr="00CD5BAC" w:rsidRDefault="007146A4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CD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и методы контроля, система оценок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1. Аттестация: цели, виды, форма, содержание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промежуточная. 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7146A4" w:rsidRPr="007146A4" w:rsidRDefault="007146A4" w:rsidP="003251BC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7146A4" w:rsidRPr="007146A4" w:rsidRDefault="007146A4" w:rsidP="003251BC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7146A4" w:rsidRPr="007146A4" w:rsidRDefault="007146A4" w:rsidP="003251BC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7146A4" w:rsidRPr="007146A4" w:rsidRDefault="007146A4" w:rsidP="0071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146A4" w:rsidRPr="007146A4" w:rsidRDefault="007146A4" w:rsidP="001A5E8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Аттестация: цели, виды, форма, содержание</w:t>
      </w:r>
    </w:p>
    <w:p w:rsidR="007146A4" w:rsidRPr="007146A4" w:rsidRDefault="007146A4" w:rsidP="0071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38"/>
        <w:gridCol w:w="1618"/>
        <w:gridCol w:w="3139"/>
        <w:gridCol w:w="2289"/>
      </w:tblGrid>
      <w:tr w:rsidR="007146A4" w:rsidRPr="007146A4" w:rsidTr="007146A4">
        <w:trPr>
          <w:trHeight w:val="549"/>
        </w:trPr>
        <w:tc>
          <w:tcPr>
            <w:tcW w:w="586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1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3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228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7146A4" w:rsidRPr="007146A4" w:rsidTr="007146A4">
        <w:trPr>
          <w:trHeight w:val="838"/>
        </w:trPr>
        <w:tc>
          <w:tcPr>
            <w:tcW w:w="586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или входной контроль</w:t>
            </w:r>
          </w:p>
        </w:tc>
        <w:tc>
          <w:tcPr>
            <w:tcW w:w="161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  обучения</w:t>
            </w:r>
          </w:p>
        </w:tc>
        <w:tc>
          <w:tcPr>
            <w:tcW w:w="313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уровня развития обучающихся, их творческих способностей</w:t>
            </w:r>
          </w:p>
        </w:tc>
        <w:tc>
          <w:tcPr>
            <w:tcW w:w="228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опрос, тестирование, анкетирование.</w:t>
            </w:r>
          </w:p>
        </w:tc>
      </w:tr>
      <w:tr w:rsidR="007146A4" w:rsidRPr="007146A4" w:rsidTr="007146A4">
        <w:trPr>
          <w:trHeight w:val="420"/>
        </w:trPr>
        <w:tc>
          <w:tcPr>
            <w:tcW w:w="586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 контроль</w:t>
            </w:r>
          </w:p>
        </w:tc>
        <w:tc>
          <w:tcPr>
            <w:tcW w:w="161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 в рамках урока</w:t>
            </w:r>
          </w:p>
        </w:tc>
        <w:tc>
          <w:tcPr>
            <w:tcW w:w="313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освоения учебного материала,</w:t>
            </w:r>
          </w:p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готовности </w:t>
            </w:r>
            <w:proofErr w:type="gramStart"/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восприятию нового материала, повышение ответственности и заинтересованности   в обучении, выявление  обучающихся, отстающих и опережающих обучение.  </w:t>
            </w:r>
          </w:p>
        </w:tc>
        <w:tc>
          <w:tcPr>
            <w:tcW w:w="228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Индивидуальная и групповая проверка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знаний хоровых партий</w:t>
            </w:r>
          </w:p>
        </w:tc>
      </w:tr>
      <w:tr w:rsidR="007146A4" w:rsidRPr="007146A4" w:rsidTr="007146A4">
        <w:trPr>
          <w:trHeight w:val="853"/>
        </w:trPr>
        <w:tc>
          <w:tcPr>
            <w:tcW w:w="586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или рубежный контроль</w:t>
            </w:r>
          </w:p>
        </w:tc>
        <w:tc>
          <w:tcPr>
            <w:tcW w:w="161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 в конце года. </w:t>
            </w:r>
            <w:proofErr w:type="gramStart"/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Переводной контрольный урок в средний и старший хоры в конце учебного года.</w:t>
            </w:r>
            <w:proofErr w:type="gramEnd"/>
          </w:p>
        </w:tc>
        <w:tc>
          <w:tcPr>
            <w:tcW w:w="313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 качества реализации образовательного процесса, </w:t>
            </w:r>
          </w:p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практической и теоретической подготовки по учебному предмету, уровня умений и навыков, сформированных у обучающихся на определенном этапе обучения.</w:t>
            </w:r>
            <w:proofErr w:type="gramEnd"/>
          </w:p>
        </w:tc>
        <w:tc>
          <w:tcPr>
            <w:tcW w:w="228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Конкурс, фестиваль, концерт,     контрольное занятие, зачёт, </w:t>
            </w:r>
          </w:p>
        </w:tc>
      </w:tr>
      <w:tr w:rsidR="007146A4" w:rsidRPr="007146A4" w:rsidTr="007146A4">
        <w:trPr>
          <w:trHeight w:val="853"/>
        </w:trPr>
        <w:tc>
          <w:tcPr>
            <w:tcW w:w="586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618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изучения предмета</w:t>
            </w:r>
          </w:p>
        </w:tc>
        <w:tc>
          <w:tcPr>
            <w:tcW w:w="313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умений и навыков, сформированных </w:t>
            </w:r>
            <w:proofErr w:type="gramStart"/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289" w:type="dxa"/>
            <w:shd w:val="clear" w:color="auto" w:fill="auto"/>
          </w:tcPr>
          <w:p w:rsidR="007146A4" w:rsidRPr="007146A4" w:rsidRDefault="007146A4" w:rsidP="0071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форме отчетного концерта</w:t>
            </w:r>
          </w:p>
        </w:tc>
      </w:tr>
    </w:tbl>
    <w:p w:rsidR="007146A4" w:rsidRPr="007146A4" w:rsidRDefault="007146A4" w:rsidP="007146A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146A4" w:rsidRPr="007146A4" w:rsidRDefault="007146A4" w:rsidP="007146A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каждого года проводится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промежуточная аттестация с оценкой в форме концерта.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Обучающиеся исполняют несколько произведений </w:t>
      </w:r>
      <w:r w:rsidRPr="0071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хоре.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</w:p>
    <w:p w:rsidR="007146A4" w:rsidRPr="007146A4" w:rsidRDefault="007146A4" w:rsidP="007146A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завершении изучения учебного предмета "Хор" 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проводится итоговая аттестация в форме отчётного концерта с оценкой, которая заносится в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об окончании образовательного учреждения.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Обучающиеся   исполняют несколько произведений </w:t>
      </w:r>
      <w:r w:rsidRPr="0071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хоре.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 итогам    исполн</w:t>
      </w:r>
      <w:r w:rsidR="0013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   программы на зачете, 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концерте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или экзамене выставляется оценка по пятибалльной системе: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6077"/>
      </w:tblGrid>
      <w:tr w:rsidR="007146A4" w:rsidRPr="007146A4" w:rsidTr="007146A4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7146A4" w:rsidRPr="007146A4" w:rsidTr="007146A4">
        <w:trPr>
          <w:trHeight w:hRule="exact" w:val="145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7146A4" w:rsidRPr="007146A4" w:rsidTr="007146A4">
        <w:trPr>
          <w:trHeight w:hRule="exact" w:val="169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7146A4" w:rsidRPr="007146A4" w:rsidTr="00B85903">
        <w:trPr>
          <w:trHeight w:hRule="exact" w:val="14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7146A4" w:rsidRPr="007146A4" w:rsidTr="00B85903">
        <w:trPr>
          <w:trHeight w:hRule="exact" w:val="117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B85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причин, неудовлетворительная сдача партий в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большинстве     партитур     всей     программы,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 к выступлению на отчетный концерт</w:t>
            </w:r>
          </w:p>
        </w:tc>
      </w:tr>
      <w:tr w:rsidR="007146A4" w:rsidRPr="007146A4" w:rsidTr="00B85903">
        <w:trPr>
          <w:trHeight w:hRule="exact" w:val="8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714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6A4" w:rsidRPr="007146A4" w:rsidRDefault="007146A4" w:rsidP="00B85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7146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ФГТ, данная система оценки качества исполнения является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основной. В зависимости от сложившихся традиций того или иного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и с учетом целесообразности оценка качества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исполнения может быть дополнена системой «+» и «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-»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что даст возможность более конкретно отметить выступление учащегося.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7146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профессионального образования в области музыкального хорового </w:t>
      </w: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искусства.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осуществлении итоговой аттестации, необходимо учитывать, что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весь процесс приобретения знаний, умений, навыков в хоре предусматривает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7146A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714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продемонстрировать вокально-хоровые навыки именно в процессе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7146A4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Высокий    технический    уровень    владения    вокально-хоровыми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сочинений    разных    форм    и    жанров    зарубежных    и    отечественных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композиторов.</w:t>
      </w:r>
    </w:p>
    <w:p w:rsidR="007146A4" w:rsidRPr="007146A4" w:rsidRDefault="007146A4" w:rsidP="007146A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Внимательность и чуткость к дирижерскому жесту.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по хоровому пению также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исполняются невыразительно.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вокально-хоровыми навыками, но не во всех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партитурах технически ровное звучание.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7146A4" w:rsidRPr="007146A4" w:rsidRDefault="00CA56F6" w:rsidP="007146A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146A4"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Безразличное пение концертной программы.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2.Невнимательное отношение к дирижерскому показу.</w:t>
      </w:r>
    </w:p>
    <w:p w:rsidR="007146A4" w:rsidRPr="007146A4" w:rsidRDefault="00CA56F6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 </w:t>
      </w:r>
      <w:r w:rsidR="007146A4"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Недостаточное овладение вокально-хоровыми навыками.</w:t>
      </w:r>
    </w:p>
    <w:p w:rsidR="007146A4" w:rsidRPr="007146A4" w:rsidRDefault="00CA56F6" w:rsidP="007146A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r w:rsidR="007146A4" w:rsidRPr="007146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 .Неявка на экзамен по неуважительной причине.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2.Плохое знание своей партии в исполняемой программе.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A4" w:rsidRPr="00CD5BAC" w:rsidRDefault="007146A4" w:rsidP="00D97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CD5B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V</w:t>
      </w:r>
      <w:r w:rsidRPr="00CD5B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Методическое обеспечение учебного процесса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«Хор» основана на следующих </w:t>
      </w:r>
      <w:r w:rsidRPr="007146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гуманизация образовательного процесса и уважение личности каждого </w:t>
      </w: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="00CA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="00CA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CA56F6" w:rsidRDefault="007146A4" w:rsidP="005A34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18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="00CA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426"/>
          <w:tab w:val="left" w:pos="3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="00CA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="005A34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="00CA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="00CA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7146A4" w:rsidRPr="007146A4" w:rsidRDefault="007146A4" w:rsidP="005A34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="00CA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8 лет происходит становление характерных качеств певческого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голоса, в это время начинают закладываться все основные навыки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714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разветвления, управляющие ею, только начинают образовываться.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нервной системы постепенно ведёт к созданию прочных связей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дыхательной, защитной и голосообразующей функций.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9 годам у детей практически полностью оформляется голосовая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мышца, можно обнаружить характерные признаки низких и высоких голосов.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является чрезвычайно важным в развитии голоса. Установлено,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что только при умеренном звучании наиболее полно проявляется и тембр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голоса. В этом периоде закладываются необходимые профессиональные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пения - точное интонирование, элементы вокальной техники, пение в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ансамбле и т.д.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детей в 10 лет появляется грудное звучание. Они поют полнозвучнее,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насыщеннее, ярче. При этом педагог должен беречь детей от чрезмерного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использования грудного регистра и насильственного увеличения «мощи»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голоса. Сила голоса в этой возрастной группе не имеет широкой амплитуды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изменений. Уместно использование умеренных динамических оттенков,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тр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mf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но исключительная эмоциональная отзывчивость детей позволяет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яркой выразительности исполнения. В репертуаре используются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преимущественно одн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о-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двухголосные произведения.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У учащихся старшей возрастной группы развивается грудное звучание, 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индивидуальный тембр, диапазон расширяется. У некоторых девочек </w:t>
      </w:r>
      <w:r w:rsidRPr="007146A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появляются глубоко окрашенные тоны, голоса детей отличаются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насыщенностью звучания.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11-12 лет - предмутационный период, протекающий без острых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каждому ребёнку. Регулярные занятия в предмутационный период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способствуют спокойному изменению голоса и позволяют не прекращать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даже во время мутации.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13-14 лет - мутационный период, связанный с резким изменением 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голос детей обычно улучшается, увеличивается его сила. Но через некоторое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время они с трудом начинают петь верхние звуки диапазона, детонируют,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чего не было ранее, утрачивается ровность звучания, напевность, звонкость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голоса и т.д.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подростков происходят значительные физиологические </w:t>
      </w:r>
      <w:r w:rsidRPr="007146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изменения,   сложнейшие   процессы   затрагивают   и   голосовой   аппарат.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Голосовые складки увеличиваются в длину, а ширина зачастую не меняется,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гортани опережает развитие резонаторных полостей, при этом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надгортанник часто остается детским.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Эти явления нередко сопровождаются нарушением координации в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органов дыхания и гортани. Бурный рост гортани, характеризующий </w:t>
      </w:r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период мутации, является наиболее опасным моментом в работе 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</w:t>
      </w:r>
      <w:r w:rsidRPr="007146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работе органов голосообразования. Обязательна консультация врача-</w:t>
      </w:r>
      <w:r w:rsidRPr="007146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фониатора.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желательно прослушивание аудиозаписей и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просмотр видеозаписей с выступлениями хоровых коллективов, что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</w:t>
      </w:r>
      <w:proofErr w:type="gramStart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ео и ау</w:t>
      </w:r>
      <w:proofErr w:type="gramEnd"/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диозаписях с последующим коллективным разбором.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играет особую роль в формировании хорового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коллектива. Используются различные формы внеклассной работы: выездные </w:t>
      </w:r>
      <w:r w:rsidRPr="007146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экскурсии по культурно-историческим местам, участие в творческих школах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лагерях, где происходит передача опыта старших классов младшим,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проведение тематических бесед, посвященных юбилеям различных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композиторов и хоровых деятелей, встречи хоровых коллективов, участие в </w:t>
      </w:r>
      <w:r w:rsidRPr="007146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мастер-классах.</w:t>
      </w:r>
    </w:p>
    <w:p w:rsidR="007146A4" w:rsidRPr="007146A4" w:rsidRDefault="007146A4" w:rsidP="005A3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2.    Методические рекомендации по организации самостоятельной</w:t>
      </w:r>
      <w:r w:rsidR="005A3467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7146A4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работы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7146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освоением детьми программы основного общего образования), с опорой на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7146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7146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7146A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выразительно исполнять свой хоровой голос в звучании всей хоровой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146A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7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7146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7146A4" w:rsidRPr="007146A4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A4" w:rsidRPr="00CB70CA" w:rsidRDefault="007146A4" w:rsidP="00315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</w:t>
      </w:r>
      <w:r w:rsidRPr="00CB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Списки рекомендуемой нотной и методической литературы</w:t>
      </w:r>
    </w:p>
    <w:p w:rsidR="007146A4" w:rsidRPr="009E4291" w:rsidRDefault="007146A4" w:rsidP="00714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u w:val="single"/>
          <w:lang w:eastAsia="ru-RU"/>
        </w:rPr>
      </w:pPr>
      <w:r w:rsidRPr="009E4291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u w:val="single"/>
          <w:lang w:eastAsia="ru-RU"/>
        </w:rPr>
        <w:t>1</w:t>
      </w:r>
      <w:r w:rsidR="0034696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u w:val="single"/>
          <w:lang w:eastAsia="ru-RU"/>
        </w:rPr>
        <w:t xml:space="preserve">. </w:t>
      </w:r>
      <w:r w:rsidRPr="009E4291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u w:val="single"/>
          <w:lang w:eastAsia="ru-RU"/>
        </w:rPr>
        <w:t>Список рекомендуемых нотных сборников</w:t>
      </w:r>
    </w:p>
    <w:p w:rsidR="007146A4" w:rsidRPr="009E4291" w:rsidRDefault="009D74B0" w:rsidP="006F2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="00B85903" w:rsidRPr="009E429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7146A4" w:rsidRPr="009E42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Куликов Б., Аверина Н. «Золотая библиотека педагогического репертуара.</w:t>
      </w:r>
      <w:r w:rsidR="00B932A1" w:rsidRPr="009E429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146A4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Нотная папка хормейстера</w:t>
      </w:r>
      <w:r w:rsidR="00FD2CBC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7146A4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2CBC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хор (3 издание)</w:t>
      </w:r>
      <w:r w:rsidR="007146A4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CBC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r w:rsidR="007146A4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BC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46A4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</w:t>
      </w:r>
      <w:r w:rsidR="00FD2CBC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>, 5, 6</w:t>
      </w:r>
      <w:r w:rsidR="007146A4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«Дека-ВС», 20</w:t>
      </w:r>
      <w:r w:rsidR="00696A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D2CBC" w:rsidRPr="009E4291" w:rsidRDefault="009D74B0" w:rsidP="006F273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0" w:name="_Hlk11141388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FD2CBC" w:rsidRPr="009E42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Куликов Б., Аверина Н. «Нотная папка хормейстера №4» средний хор, произведения зарубежных композиторов. Тетради № 1, 2, 3, 4, 5, 6. «Дека-ВС», 20</w:t>
      </w:r>
      <w:r w:rsidR="00696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</w:t>
      </w:r>
    </w:p>
    <w:p w:rsidR="00FD2CBC" w:rsidRPr="009E4291" w:rsidRDefault="009D74B0" w:rsidP="00FD2C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2CBC" w:rsidRPr="009E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CBC" w:rsidRPr="009E42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Куликов Б., Аверина Н. «Нотная папка хормейстера №2» средний хор, произведения русских композиторов. Тетради № 1, 2, 3, 4, 5. «Дека-ВС», 20</w:t>
      </w:r>
      <w:r w:rsidR="00696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</w:t>
      </w:r>
    </w:p>
    <w:p w:rsidR="00FD2CBC" w:rsidRDefault="009D74B0" w:rsidP="00FD2C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="00FD2CBC" w:rsidRPr="009E42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Куликов Б., Аверина Н. «Нотная папка хормейстера №3» средний хор, народные песни и каноны. Тетради № 1, 2, 3, 4, 5</w:t>
      </w:r>
      <w:r w:rsidR="00BC5A91" w:rsidRPr="009E42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FD2CBC" w:rsidRPr="009E42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«Дека-ВС», 20</w:t>
      </w:r>
      <w:r w:rsidR="00696A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</w:t>
      </w:r>
    </w:p>
    <w:p w:rsidR="009E4291" w:rsidRDefault="009D74B0" w:rsidP="00FD2C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9E42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1F59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Композиторы-классики для детского хора, выпуск 2 – М.: Музыка.</w:t>
      </w:r>
    </w:p>
    <w:p w:rsidR="001F5946" w:rsidRDefault="001F5946" w:rsidP="00FD2C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1" w:name="_Hlk20154554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Малыши поют классику, для детского хора в сопровождении фортепиано и без сопровождения. Зарубежная музыка, Часть первая. Композитор-Санкт-петербург</w:t>
      </w:r>
      <w:r w:rsidR="00595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2016</w:t>
      </w:r>
    </w:p>
    <w:p w:rsidR="001F5946" w:rsidRDefault="009D74B0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1F59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Малыши поют классику, для детского хора в сопровождении фортепиано и без сопровождения. Русская музыка, часть вторая. Композитор-Санкт-петербург</w:t>
      </w:r>
      <w:r w:rsidR="00595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2016</w:t>
      </w:r>
    </w:p>
    <w:p w:rsidR="001F5946" w:rsidRDefault="009D74B0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1F59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Дети поют И.С.Баха, сборник хоров для детских музыкальных школ. Композитор-Санкт-петербург, 20</w:t>
      </w:r>
      <w:r w:rsidR="00595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16</w:t>
      </w:r>
    </w:p>
    <w:p w:rsidR="001F5946" w:rsidRDefault="009D74B0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1F59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Западная классика, репертуар хорового класса, М.: «Кифара», 20</w:t>
      </w:r>
      <w:r w:rsidR="00595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</w:t>
      </w:r>
    </w:p>
    <w:p w:rsidR="001F5946" w:rsidRDefault="009D74B0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="001F59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Русская классика, репертуар хорового класса, М.: «Кифара», 20</w:t>
      </w:r>
      <w:r w:rsidR="00595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</w:t>
      </w:r>
    </w:p>
    <w:p w:rsidR="001F5946" w:rsidRDefault="001F5946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9D74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Горные вершины, песни и хоры на стихи М.</w:t>
      </w:r>
      <w:r w:rsidR="00E4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ермонтова.</w:t>
      </w:r>
      <w:r w:rsidR="00E4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C37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детей среднего и старшего возраста /Составитель В.Бекетова.  - М.: Музыка. – 48 с.: нот. </w:t>
      </w:r>
      <w:r w:rsidR="00E461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М.: Музыка</w:t>
      </w:r>
    </w:p>
    <w:p w:rsidR="00E4619C" w:rsidRDefault="00E4619C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9D74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Несжатая полоса, песни и хоры на стихи Н.Некрасова. Для детей среднего и старшего возраста /Составитель В.Бекетова.  - М.: Музыка. – 48 с.: нот.</w:t>
      </w:r>
    </w:p>
    <w:p w:rsidR="00E4619C" w:rsidRDefault="00E4619C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9D74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Народные песни в обработке однородного и смешанного хора. Композитор-Санкт-</w:t>
      </w:r>
      <w:r w:rsidR="00A748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етербург.</w:t>
      </w:r>
    </w:p>
    <w:p w:rsidR="00E4619C" w:rsidRDefault="00E4619C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9D74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Сочинения для детского хора, В.Поляков. Композитор-Санкт-Петербург, 20</w:t>
      </w:r>
      <w:r w:rsidR="00595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17</w:t>
      </w:r>
    </w:p>
    <w:p w:rsidR="00E4619C" w:rsidRDefault="00E4619C" w:rsidP="001F594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9D74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Переложение</w:t>
      </w:r>
      <w:r w:rsidR="00A748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детского хора, В.С.Попов. М.: Музыка, 201</w:t>
      </w:r>
      <w:r w:rsidR="005959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</w:p>
    <w:p w:rsidR="00FD2CBC" w:rsidRPr="00811DD4" w:rsidRDefault="00E4619C" w:rsidP="006F273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9D74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A748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Русская поэзия в музыке для детей: Хрестоматия. Вып. 1. Для преподавания учебного предмета «Музыка» в системе начального общего образования. – М.: Музыка. - 44с.</w:t>
      </w:r>
      <w:bookmarkEnd w:id="0"/>
    </w:p>
    <w:bookmarkEnd w:id="1"/>
    <w:p w:rsidR="007146A4" w:rsidRPr="00811DD4" w:rsidRDefault="007146A4" w:rsidP="006F273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-18"/>
          <w:sz w:val="24"/>
          <w:szCs w:val="24"/>
          <w:lang w:eastAsia="ru-RU"/>
        </w:rPr>
      </w:pPr>
    </w:p>
    <w:p w:rsidR="007146A4" w:rsidRPr="00346969" w:rsidRDefault="007146A4" w:rsidP="00346969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u w:val="single"/>
          <w:lang w:eastAsia="ru-RU"/>
        </w:rPr>
      </w:pPr>
      <w:r w:rsidRPr="00346969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u w:val="single"/>
          <w:lang w:eastAsia="ru-RU"/>
        </w:rPr>
        <w:t>Список рекомендуемой методической литературы</w:t>
      </w:r>
    </w:p>
    <w:p w:rsidR="007146A4" w:rsidRPr="00A74887" w:rsidRDefault="007146A4" w:rsidP="009D74B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pacing w:val="-16"/>
          <w:sz w:val="24"/>
          <w:szCs w:val="24"/>
          <w:lang w:eastAsia="ru-RU"/>
        </w:rPr>
      </w:pPr>
    </w:p>
    <w:p w:rsidR="00A74887" w:rsidRDefault="00A74887" w:rsidP="00346969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74887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Таблицы дыхания для певцов и их применение к развитию основных качеств голоса: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Учебное пособие. – 2 изд., стер. – СПб</w:t>
      </w:r>
      <w:proofErr w:type="gramStart"/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Лань», «Планета музыки», 2014.</w:t>
      </w:r>
    </w:p>
    <w:p w:rsidR="00A74887" w:rsidRDefault="009D78B6" w:rsidP="00346969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Сольное пение: секреты вокального мастерства / Н.Б.Гонтаренко. -  Изд.5-е – Ростов-н/Д.: Феникс, 2008</w:t>
      </w:r>
    </w:p>
    <w:p w:rsidR="009D74B0" w:rsidRDefault="009D74B0" w:rsidP="00346969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«С чего начинается детский хор» из опыта работы с младшими хорами в Детской хоровой школе «Весна»</w:t>
      </w:r>
      <w:r w:rsid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/ нотная папка хормейстера №1, младший хор, тетрадь №1.</w:t>
      </w:r>
    </w:p>
    <w:p w:rsidR="00346969" w:rsidRPr="00346969" w:rsidRDefault="00346969" w:rsidP="00346969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Жизнь детского хора</w:t>
      </w: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» из опыта работы с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Кандидатским</w:t>
      </w: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хорам в Детской хоровой школе «Весна» / нотная папка хормейстера №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4</w:t>
      </w: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средний</w:t>
      </w:r>
      <w:proofErr w:type="gramEnd"/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, тетрадь №1.</w:t>
      </w:r>
    </w:p>
    <w:p w:rsidR="00346969" w:rsidRPr="00346969" w:rsidRDefault="00346969" w:rsidP="00346969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Продолжаем учиться</w:t>
      </w: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» из опыта работы с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кандидатским (средним)</w:t>
      </w: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хорам в Детской хоровой школе «Весна» / нотная папка хормейстера №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</w:t>
      </w: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средний</w:t>
      </w:r>
      <w:r w:rsidRPr="0034696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хор, тетрадь №1.</w:t>
      </w:r>
    </w:p>
    <w:p w:rsidR="00346969" w:rsidRPr="00346969" w:rsidRDefault="00346969" w:rsidP="00F37DC8">
      <w:pPr>
        <w:pStyle w:val="a3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37DC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«Растем дальше» из опыта работы с Кандидатским хорам в Детской хоровой школе «Весна» / нотная папка хормейстера №3, средний хор, тетрадь №1.</w:t>
      </w:r>
      <w:bookmarkStart w:id="2" w:name="_GoBack"/>
      <w:bookmarkEnd w:id="2"/>
    </w:p>
    <w:sectPr w:rsidR="00346969" w:rsidRPr="00346969" w:rsidSect="00F37DC8">
      <w:pgSz w:w="11906" w:h="16838" w:code="9"/>
      <w:pgMar w:top="567" w:right="1418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F2" w:rsidRDefault="004726F2" w:rsidP="003156A4">
      <w:pPr>
        <w:spacing w:after="0" w:line="240" w:lineRule="auto"/>
      </w:pPr>
      <w:r>
        <w:separator/>
      </w:r>
    </w:p>
  </w:endnote>
  <w:endnote w:type="continuationSeparator" w:id="0">
    <w:p w:rsidR="004726F2" w:rsidRDefault="004726F2" w:rsidP="003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F2" w:rsidRDefault="004726F2" w:rsidP="003156A4">
      <w:pPr>
        <w:spacing w:after="0" w:line="240" w:lineRule="auto"/>
      </w:pPr>
      <w:r>
        <w:separator/>
      </w:r>
    </w:p>
  </w:footnote>
  <w:footnote w:type="continuationSeparator" w:id="0">
    <w:p w:rsidR="004726F2" w:rsidRDefault="004726F2" w:rsidP="0031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0A3FE6"/>
    <w:lvl w:ilvl="0">
      <w:numFmt w:val="bullet"/>
      <w:lvlText w:val="*"/>
      <w:lvlJc w:val="left"/>
    </w:lvl>
  </w:abstractNum>
  <w:abstractNum w:abstractNumId="1">
    <w:nsid w:val="00FB5A60"/>
    <w:multiLevelType w:val="hybridMultilevel"/>
    <w:tmpl w:val="28268704"/>
    <w:lvl w:ilvl="0" w:tplc="9DD0A630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3853902"/>
    <w:multiLevelType w:val="hybridMultilevel"/>
    <w:tmpl w:val="9AC27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12FF9"/>
    <w:multiLevelType w:val="hybridMultilevel"/>
    <w:tmpl w:val="629C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235B2"/>
    <w:multiLevelType w:val="hybridMultilevel"/>
    <w:tmpl w:val="76D4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72D5C"/>
    <w:multiLevelType w:val="hybridMultilevel"/>
    <w:tmpl w:val="7E4459DA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1418F9"/>
    <w:multiLevelType w:val="hybridMultilevel"/>
    <w:tmpl w:val="63BA2E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90D7390"/>
    <w:multiLevelType w:val="hybridMultilevel"/>
    <w:tmpl w:val="B20A9EC0"/>
    <w:lvl w:ilvl="0" w:tplc="2C04F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A7B06"/>
    <w:multiLevelType w:val="hybridMultilevel"/>
    <w:tmpl w:val="A12460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326DD"/>
    <w:multiLevelType w:val="hybridMultilevel"/>
    <w:tmpl w:val="309A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D808C8"/>
    <w:multiLevelType w:val="hybridMultilevel"/>
    <w:tmpl w:val="43CEA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16BF55E3"/>
    <w:multiLevelType w:val="hybridMultilevel"/>
    <w:tmpl w:val="73BA201A"/>
    <w:lvl w:ilvl="0" w:tplc="CC0A3F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1D7D7CE4"/>
    <w:multiLevelType w:val="hybridMultilevel"/>
    <w:tmpl w:val="555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159C6"/>
    <w:multiLevelType w:val="hybridMultilevel"/>
    <w:tmpl w:val="C76AE8CC"/>
    <w:lvl w:ilvl="0" w:tplc="C80649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205A5A6C"/>
    <w:multiLevelType w:val="hybridMultilevel"/>
    <w:tmpl w:val="5438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163B3"/>
    <w:multiLevelType w:val="hybridMultilevel"/>
    <w:tmpl w:val="1E64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2">
    <w:nsid w:val="26D909CB"/>
    <w:multiLevelType w:val="hybridMultilevel"/>
    <w:tmpl w:val="B524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8FE5DF3"/>
    <w:multiLevelType w:val="hybridMultilevel"/>
    <w:tmpl w:val="D718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>
    <w:nsid w:val="2A78670A"/>
    <w:multiLevelType w:val="hybridMultilevel"/>
    <w:tmpl w:val="2EA4B9FA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823435"/>
    <w:multiLevelType w:val="hybridMultilevel"/>
    <w:tmpl w:val="123A7740"/>
    <w:lvl w:ilvl="0" w:tplc="3962C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DA66447"/>
    <w:multiLevelType w:val="hybridMultilevel"/>
    <w:tmpl w:val="4FE20772"/>
    <w:lvl w:ilvl="0" w:tplc="70A4E5E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E9666BF"/>
    <w:multiLevelType w:val="hybridMultilevel"/>
    <w:tmpl w:val="15060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357D4BE2"/>
    <w:multiLevelType w:val="hybridMultilevel"/>
    <w:tmpl w:val="D1E84692"/>
    <w:lvl w:ilvl="0" w:tplc="9794AD0A">
      <w:start w:val="1"/>
      <w:numFmt w:val="upperRoman"/>
      <w:lvlText w:val="%1."/>
      <w:lvlJc w:val="left"/>
      <w:pPr>
        <w:ind w:left="276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3">
    <w:nsid w:val="35EC4F14"/>
    <w:multiLevelType w:val="hybridMultilevel"/>
    <w:tmpl w:val="01F0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BC1A51"/>
    <w:multiLevelType w:val="hybridMultilevel"/>
    <w:tmpl w:val="AD2E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1371D9"/>
    <w:multiLevelType w:val="hybridMultilevel"/>
    <w:tmpl w:val="A3E28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B027054"/>
    <w:multiLevelType w:val="hybridMultilevel"/>
    <w:tmpl w:val="12047E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C507D8E"/>
    <w:multiLevelType w:val="hybridMultilevel"/>
    <w:tmpl w:val="92D6C852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3EC37782"/>
    <w:multiLevelType w:val="multilevel"/>
    <w:tmpl w:val="2F76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9">
    <w:nsid w:val="3FF314AA"/>
    <w:multiLevelType w:val="hybridMultilevel"/>
    <w:tmpl w:val="07C69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>
    <w:nsid w:val="405968B5"/>
    <w:multiLevelType w:val="hybridMultilevel"/>
    <w:tmpl w:val="6932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5B0DF2"/>
    <w:multiLevelType w:val="hybridMultilevel"/>
    <w:tmpl w:val="75BC35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1977338"/>
    <w:multiLevelType w:val="hybridMultilevel"/>
    <w:tmpl w:val="153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5">
    <w:nsid w:val="43DF07EF"/>
    <w:multiLevelType w:val="hybridMultilevel"/>
    <w:tmpl w:val="E9D8A7D8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4A121E9"/>
    <w:multiLevelType w:val="hybridMultilevel"/>
    <w:tmpl w:val="489A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8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9">
    <w:nsid w:val="472632CF"/>
    <w:multiLevelType w:val="multilevel"/>
    <w:tmpl w:val="D760F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1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2">
    <w:nsid w:val="4A903D1D"/>
    <w:multiLevelType w:val="hybridMultilevel"/>
    <w:tmpl w:val="FB8268EA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CC1BB1"/>
    <w:multiLevelType w:val="hybridMultilevel"/>
    <w:tmpl w:val="13203AA0"/>
    <w:lvl w:ilvl="0" w:tplc="CC0A3FE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4C2E5111"/>
    <w:multiLevelType w:val="hybridMultilevel"/>
    <w:tmpl w:val="246EDB62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CF3394E"/>
    <w:multiLevelType w:val="hybridMultilevel"/>
    <w:tmpl w:val="26AC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3C2926"/>
    <w:multiLevelType w:val="hybridMultilevel"/>
    <w:tmpl w:val="8222B8F2"/>
    <w:lvl w:ilvl="0" w:tplc="A2B688EE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>
    <w:nsid w:val="4FE37BF2"/>
    <w:multiLevelType w:val="hybridMultilevel"/>
    <w:tmpl w:val="F9DE76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9">
    <w:nsid w:val="514806C0"/>
    <w:multiLevelType w:val="hybridMultilevel"/>
    <w:tmpl w:val="AAF4D45C"/>
    <w:lvl w:ilvl="0" w:tplc="7A78DA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0">
    <w:nsid w:val="51503FCE"/>
    <w:multiLevelType w:val="hybridMultilevel"/>
    <w:tmpl w:val="F182C6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53757F86"/>
    <w:multiLevelType w:val="hybridMultilevel"/>
    <w:tmpl w:val="489A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9E665D"/>
    <w:multiLevelType w:val="hybridMultilevel"/>
    <w:tmpl w:val="E564BB58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3578B5"/>
    <w:multiLevelType w:val="hybridMultilevel"/>
    <w:tmpl w:val="94FABFAC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B070E7"/>
    <w:multiLevelType w:val="hybridMultilevel"/>
    <w:tmpl w:val="49D61914"/>
    <w:lvl w:ilvl="0" w:tplc="2F16ED40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5F712BC7"/>
    <w:multiLevelType w:val="hybridMultilevel"/>
    <w:tmpl w:val="DBEC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9F102F"/>
    <w:multiLevelType w:val="hybridMultilevel"/>
    <w:tmpl w:val="1DE43D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66EE1616"/>
    <w:multiLevelType w:val="hybridMultilevel"/>
    <w:tmpl w:val="1EA4BE62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77F2E0A"/>
    <w:multiLevelType w:val="hybridMultilevel"/>
    <w:tmpl w:val="C27EF4E6"/>
    <w:lvl w:ilvl="0" w:tplc="AE30EA0E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B196842"/>
    <w:multiLevelType w:val="hybridMultilevel"/>
    <w:tmpl w:val="663EB8CC"/>
    <w:lvl w:ilvl="0" w:tplc="1E6C8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2">
    <w:nsid w:val="6CF84001"/>
    <w:multiLevelType w:val="hybridMultilevel"/>
    <w:tmpl w:val="A12460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0204723"/>
    <w:multiLevelType w:val="hybridMultilevel"/>
    <w:tmpl w:val="7ED4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C97599"/>
    <w:multiLevelType w:val="hybridMultilevel"/>
    <w:tmpl w:val="8A3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F10903"/>
    <w:multiLevelType w:val="hybridMultilevel"/>
    <w:tmpl w:val="DE32C4D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6">
    <w:nsid w:val="79446692"/>
    <w:multiLevelType w:val="hybridMultilevel"/>
    <w:tmpl w:val="74C0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684A3C"/>
    <w:multiLevelType w:val="hybridMultilevel"/>
    <w:tmpl w:val="D26AD382"/>
    <w:lvl w:ilvl="0" w:tplc="D97E7A88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B3E3C43"/>
    <w:multiLevelType w:val="hybridMultilevel"/>
    <w:tmpl w:val="92984248"/>
    <w:lvl w:ilvl="0" w:tplc="D690DC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1"/>
  </w:num>
  <w:num w:numId="6">
    <w:abstractNumId w:val="71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0"/>
  </w:num>
  <w:num w:numId="8">
    <w:abstractNumId w:val="30"/>
    <w:lvlOverride w:ilvl="0">
      <w:lvl w:ilvl="0">
        <w:start w:val="8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7"/>
  </w:num>
  <w:num w:numId="10">
    <w:abstractNumId w:val="48"/>
  </w:num>
  <w:num w:numId="11">
    <w:abstractNumId w:val="2"/>
  </w:num>
  <w:num w:numId="12">
    <w:abstractNumId w:val="18"/>
  </w:num>
  <w:num w:numId="13">
    <w:abstractNumId w:val="79"/>
  </w:num>
  <w:num w:numId="14">
    <w:abstractNumId w:val="15"/>
  </w:num>
  <w:num w:numId="15">
    <w:abstractNumId w:val="15"/>
    <w:lvlOverride w:ilvl="0">
      <w:lvl w:ilvl="0">
        <w:start w:val="12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1"/>
  </w:num>
  <w:num w:numId="17">
    <w:abstractNumId w:val="31"/>
  </w:num>
  <w:num w:numId="18">
    <w:abstractNumId w:val="21"/>
  </w:num>
  <w:num w:numId="19">
    <w:abstractNumId w:val="25"/>
  </w:num>
  <w:num w:numId="20">
    <w:abstractNumId w:val="44"/>
  </w:num>
  <w:num w:numId="21">
    <w:abstractNumId w:val="13"/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0"/>
  </w:num>
  <w:num w:numId="27">
    <w:abstractNumId w:val="34"/>
  </w:num>
  <w:num w:numId="28">
    <w:abstractNumId w:val="77"/>
  </w:num>
  <w:num w:numId="29">
    <w:abstractNumId w:val="64"/>
  </w:num>
  <w:num w:numId="30">
    <w:abstractNumId w:val="6"/>
  </w:num>
  <w:num w:numId="31">
    <w:abstractNumId w:val="52"/>
  </w:num>
  <w:num w:numId="32">
    <w:abstractNumId w:val="37"/>
  </w:num>
  <w:num w:numId="33">
    <w:abstractNumId w:val="26"/>
  </w:num>
  <w:num w:numId="34">
    <w:abstractNumId w:val="45"/>
  </w:num>
  <w:num w:numId="35">
    <w:abstractNumId w:val="68"/>
  </w:num>
  <w:num w:numId="36">
    <w:abstractNumId w:val="72"/>
  </w:num>
  <w:num w:numId="37">
    <w:abstractNumId w:val="55"/>
  </w:num>
  <w:num w:numId="38">
    <w:abstractNumId w:val="23"/>
  </w:num>
  <w:num w:numId="39">
    <w:abstractNumId w:val="53"/>
  </w:num>
  <w:num w:numId="40">
    <w:abstractNumId w:val="10"/>
  </w:num>
  <w:num w:numId="41">
    <w:abstractNumId w:val="76"/>
  </w:num>
  <w:num w:numId="42">
    <w:abstractNumId w:val="39"/>
  </w:num>
  <w:num w:numId="43">
    <w:abstractNumId w:val="74"/>
  </w:num>
  <w:num w:numId="44">
    <w:abstractNumId w:val="41"/>
  </w:num>
  <w:num w:numId="45">
    <w:abstractNumId w:val="63"/>
  </w:num>
  <w:num w:numId="46">
    <w:abstractNumId w:val="43"/>
  </w:num>
  <w:num w:numId="47">
    <w:abstractNumId w:val="70"/>
  </w:num>
  <w:num w:numId="48">
    <w:abstractNumId w:val="75"/>
  </w:num>
  <w:num w:numId="49">
    <w:abstractNumId w:val="40"/>
  </w:num>
  <w:num w:numId="50">
    <w:abstractNumId w:val="11"/>
  </w:num>
  <w:num w:numId="51">
    <w:abstractNumId w:val="35"/>
  </w:num>
  <w:num w:numId="52">
    <w:abstractNumId w:val="27"/>
  </w:num>
  <w:num w:numId="53">
    <w:abstractNumId w:val="42"/>
  </w:num>
  <w:num w:numId="54">
    <w:abstractNumId w:val="4"/>
  </w:num>
  <w:num w:numId="55">
    <w:abstractNumId w:val="3"/>
  </w:num>
  <w:num w:numId="56">
    <w:abstractNumId w:val="22"/>
  </w:num>
  <w:num w:numId="57">
    <w:abstractNumId w:val="29"/>
  </w:num>
  <w:num w:numId="58">
    <w:abstractNumId w:val="67"/>
  </w:num>
  <w:num w:numId="59">
    <w:abstractNumId w:val="12"/>
  </w:num>
  <w:num w:numId="60">
    <w:abstractNumId w:val="60"/>
  </w:num>
  <w:num w:numId="61">
    <w:abstractNumId w:val="58"/>
  </w:num>
  <w:num w:numId="62">
    <w:abstractNumId w:val="7"/>
  </w:num>
  <w:num w:numId="63">
    <w:abstractNumId w:val="57"/>
  </w:num>
  <w:num w:numId="64">
    <w:abstractNumId w:val="5"/>
  </w:num>
  <w:num w:numId="65">
    <w:abstractNumId w:val="78"/>
  </w:num>
  <w:num w:numId="6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19"/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62"/>
  </w:num>
  <w:num w:numId="82">
    <w:abstractNumId w:val="1"/>
  </w:num>
  <w:num w:numId="83">
    <w:abstractNumId w:val="16"/>
  </w:num>
  <w:num w:numId="84">
    <w:abstractNumId w:val="46"/>
  </w:num>
  <w:num w:numId="85">
    <w:abstractNumId w:val="17"/>
  </w:num>
  <w:num w:numId="86">
    <w:abstractNumId w:val="49"/>
  </w:num>
  <w:num w:numId="87">
    <w:abstractNumId w:val="38"/>
  </w:num>
  <w:num w:numId="88">
    <w:abstractNumId w:val="8"/>
  </w:num>
  <w:num w:numId="89">
    <w:abstractNumId w:val="65"/>
  </w:num>
  <w:num w:numId="90">
    <w:abstractNumId w:val="69"/>
  </w:num>
  <w:num w:numId="91">
    <w:abstractNumId w:val="36"/>
  </w:num>
  <w:num w:numId="92">
    <w:abstractNumId w:val="20"/>
  </w:num>
  <w:num w:numId="93">
    <w:abstractNumId w:val="33"/>
  </w:num>
  <w:num w:numId="94">
    <w:abstractNumId w:val="66"/>
  </w:num>
  <w:num w:numId="95">
    <w:abstractNumId w:val="56"/>
  </w:num>
  <w:num w:numId="96">
    <w:abstractNumId w:val="73"/>
  </w:num>
  <w:num w:numId="97">
    <w:abstractNumId w:val="28"/>
  </w:num>
  <w:num w:numId="98">
    <w:abstractNumId w:val="61"/>
  </w:num>
  <w:num w:numId="99">
    <w:abstractNumId w:val="54"/>
  </w:num>
  <w:num w:numId="100">
    <w:abstractNumId w:val="14"/>
  </w:num>
  <w:num w:numId="101">
    <w:abstractNumId w:val="9"/>
  </w:num>
  <w:num w:numId="102">
    <w:abstractNumId w:val="5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B"/>
    <w:rsid w:val="00011B96"/>
    <w:rsid w:val="00012335"/>
    <w:rsid w:val="000137E5"/>
    <w:rsid w:val="00013E54"/>
    <w:rsid w:val="0001644F"/>
    <w:rsid w:val="00021112"/>
    <w:rsid w:val="00025CAC"/>
    <w:rsid w:val="000334E7"/>
    <w:rsid w:val="000349E3"/>
    <w:rsid w:val="00040B4D"/>
    <w:rsid w:val="0004287C"/>
    <w:rsid w:val="00043FDF"/>
    <w:rsid w:val="00052531"/>
    <w:rsid w:val="00057086"/>
    <w:rsid w:val="000575FE"/>
    <w:rsid w:val="0007208E"/>
    <w:rsid w:val="00087DEA"/>
    <w:rsid w:val="000C1016"/>
    <w:rsid w:val="000D7B28"/>
    <w:rsid w:val="000E42AF"/>
    <w:rsid w:val="000F5BE2"/>
    <w:rsid w:val="000F72F1"/>
    <w:rsid w:val="001009A5"/>
    <w:rsid w:val="00102109"/>
    <w:rsid w:val="00105F97"/>
    <w:rsid w:val="0013588A"/>
    <w:rsid w:val="001376F2"/>
    <w:rsid w:val="001408ED"/>
    <w:rsid w:val="00150B53"/>
    <w:rsid w:val="001668CD"/>
    <w:rsid w:val="00167B08"/>
    <w:rsid w:val="00176F09"/>
    <w:rsid w:val="00180CFC"/>
    <w:rsid w:val="001864F2"/>
    <w:rsid w:val="00186A5A"/>
    <w:rsid w:val="00194252"/>
    <w:rsid w:val="001A5E80"/>
    <w:rsid w:val="001B4102"/>
    <w:rsid w:val="001C371B"/>
    <w:rsid w:val="001D65BD"/>
    <w:rsid w:val="001E0207"/>
    <w:rsid w:val="001E4451"/>
    <w:rsid w:val="001F4280"/>
    <w:rsid w:val="001F5946"/>
    <w:rsid w:val="00204996"/>
    <w:rsid w:val="002075C5"/>
    <w:rsid w:val="00214C84"/>
    <w:rsid w:val="00215807"/>
    <w:rsid w:val="002177FD"/>
    <w:rsid w:val="00221BB1"/>
    <w:rsid w:val="002322B2"/>
    <w:rsid w:val="00233604"/>
    <w:rsid w:val="002354D9"/>
    <w:rsid w:val="00245A49"/>
    <w:rsid w:val="002500DB"/>
    <w:rsid w:val="00250FE9"/>
    <w:rsid w:val="0025675A"/>
    <w:rsid w:val="00265BE9"/>
    <w:rsid w:val="00266BE3"/>
    <w:rsid w:val="00275614"/>
    <w:rsid w:val="00280A25"/>
    <w:rsid w:val="00284C98"/>
    <w:rsid w:val="002A5572"/>
    <w:rsid w:val="002E0284"/>
    <w:rsid w:val="002E5FED"/>
    <w:rsid w:val="002F5C80"/>
    <w:rsid w:val="003156A4"/>
    <w:rsid w:val="003251BC"/>
    <w:rsid w:val="00325CD5"/>
    <w:rsid w:val="00326ABA"/>
    <w:rsid w:val="00346969"/>
    <w:rsid w:val="00351353"/>
    <w:rsid w:val="003517C0"/>
    <w:rsid w:val="00363117"/>
    <w:rsid w:val="00370E04"/>
    <w:rsid w:val="003724E7"/>
    <w:rsid w:val="00374444"/>
    <w:rsid w:val="00374BA1"/>
    <w:rsid w:val="003758F0"/>
    <w:rsid w:val="003824C2"/>
    <w:rsid w:val="003842A8"/>
    <w:rsid w:val="003845E5"/>
    <w:rsid w:val="0039118B"/>
    <w:rsid w:val="0039330A"/>
    <w:rsid w:val="003A1044"/>
    <w:rsid w:val="003A37AC"/>
    <w:rsid w:val="003A6C68"/>
    <w:rsid w:val="003A780A"/>
    <w:rsid w:val="003C1626"/>
    <w:rsid w:val="003C217C"/>
    <w:rsid w:val="003C5093"/>
    <w:rsid w:val="003D138F"/>
    <w:rsid w:val="003D2E10"/>
    <w:rsid w:val="003E1C6E"/>
    <w:rsid w:val="003E31E9"/>
    <w:rsid w:val="003E5268"/>
    <w:rsid w:val="003F1905"/>
    <w:rsid w:val="003F54C3"/>
    <w:rsid w:val="00401475"/>
    <w:rsid w:val="00403C2A"/>
    <w:rsid w:val="004118EF"/>
    <w:rsid w:val="0041537C"/>
    <w:rsid w:val="00415A14"/>
    <w:rsid w:val="004216F9"/>
    <w:rsid w:val="00422617"/>
    <w:rsid w:val="00432139"/>
    <w:rsid w:val="00440F36"/>
    <w:rsid w:val="004447B9"/>
    <w:rsid w:val="0044649F"/>
    <w:rsid w:val="004533AF"/>
    <w:rsid w:val="004540B5"/>
    <w:rsid w:val="004614FC"/>
    <w:rsid w:val="00461796"/>
    <w:rsid w:val="004726F2"/>
    <w:rsid w:val="00472F15"/>
    <w:rsid w:val="004731D2"/>
    <w:rsid w:val="0047577E"/>
    <w:rsid w:val="0048122A"/>
    <w:rsid w:val="00481CA6"/>
    <w:rsid w:val="0049123E"/>
    <w:rsid w:val="004970C1"/>
    <w:rsid w:val="004A2088"/>
    <w:rsid w:val="004A6668"/>
    <w:rsid w:val="004B1B78"/>
    <w:rsid w:val="004C0478"/>
    <w:rsid w:val="004D70D6"/>
    <w:rsid w:val="004F13C5"/>
    <w:rsid w:val="004F6544"/>
    <w:rsid w:val="00501746"/>
    <w:rsid w:val="0051009A"/>
    <w:rsid w:val="00527253"/>
    <w:rsid w:val="005313B3"/>
    <w:rsid w:val="00543D5E"/>
    <w:rsid w:val="005445E2"/>
    <w:rsid w:val="00561CAF"/>
    <w:rsid w:val="00562B9C"/>
    <w:rsid w:val="0058086A"/>
    <w:rsid w:val="005816F5"/>
    <w:rsid w:val="00583130"/>
    <w:rsid w:val="005914AA"/>
    <w:rsid w:val="0059598F"/>
    <w:rsid w:val="00596CC4"/>
    <w:rsid w:val="00597CBB"/>
    <w:rsid w:val="005A3467"/>
    <w:rsid w:val="005B5820"/>
    <w:rsid w:val="005C003F"/>
    <w:rsid w:val="005C417C"/>
    <w:rsid w:val="005E382D"/>
    <w:rsid w:val="006031C0"/>
    <w:rsid w:val="0060599D"/>
    <w:rsid w:val="00611BB0"/>
    <w:rsid w:val="00623FE6"/>
    <w:rsid w:val="0063793D"/>
    <w:rsid w:val="006663C2"/>
    <w:rsid w:val="00667129"/>
    <w:rsid w:val="00671DEA"/>
    <w:rsid w:val="00681335"/>
    <w:rsid w:val="00681F32"/>
    <w:rsid w:val="006833A7"/>
    <w:rsid w:val="00693C76"/>
    <w:rsid w:val="00696A6C"/>
    <w:rsid w:val="006A1F06"/>
    <w:rsid w:val="006A7607"/>
    <w:rsid w:val="006B0183"/>
    <w:rsid w:val="006B2B25"/>
    <w:rsid w:val="006B45DD"/>
    <w:rsid w:val="006B4679"/>
    <w:rsid w:val="006B768D"/>
    <w:rsid w:val="006D592B"/>
    <w:rsid w:val="006D5DD8"/>
    <w:rsid w:val="006E3E71"/>
    <w:rsid w:val="006F2739"/>
    <w:rsid w:val="006F36EC"/>
    <w:rsid w:val="0070493F"/>
    <w:rsid w:val="007146A4"/>
    <w:rsid w:val="007220AE"/>
    <w:rsid w:val="00734AB9"/>
    <w:rsid w:val="0074697A"/>
    <w:rsid w:val="00754D48"/>
    <w:rsid w:val="007659BE"/>
    <w:rsid w:val="007715CC"/>
    <w:rsid w:val="00787E23"/>
    <w:rsid w:val="007948BE"/>
    <w:rsid w:val="007A0C50"/>
    <w:rsid w:val="007B19B2"/>
    <w:rsid w:val="007B1B46"/>
    <w:rsid w:val="007B640B"/>
    <w:rsid w:val="007D2E33"/>
    <w:rsid w:val="007D3AD7"/>
    <w:rsid w:val="007D4551"/>
    <w:rsid w:val="007D6316"/>
    <w:rsid w:val="007D76EB"/>
    <w:rsid w:val="007E532A"/>
    <w:rsid w:val="008017BB"/>
    <w:rsid w:val="00804328"/>
    <w:rsid w:val="008077F8"/>
    <w:rsid w:val="00811DD4"/>
    <w:rsid w:val="00812A0C"/>
    <w:rsid w:val="00822224"/>
    <w:rsid w:val="008230F6"/>
    <w:rsid w:val="00824F1E"/>
    <w:rsid w:val="00830F2E"/>
    <w:rsid w:val="00831821"/>
    <w:rsid w:val="008334D9"/>
    <w:rsid w:val="00835D47"/>
    <w:rsid w:val="00843FC7"/>
    <w:rsid w:val="0085666D"/>
    <w:rsid w:val="00860D28"/>
    <w:rsid w:val="00861594"/>
    <w:rsid w:val="00861C9A"/>
    <w:rsid w:val="00861FF2"/>
    <w:rsid w:val="008728B0"/>
    <w:rsid w:val="00872E27"/>
    <w:rsid w:val="008823C6"/>
    <w:rsid w:val="00887557"/>
    <w:rsid w:val="00890B87"/>
    <w:rsid w:val="00896EEC"/>
    <w:rsid w:val="008A6AB3"/>
    <w:rsid w:val="008A6E0E"/>
    <w:rsid w:val="008B5987"/>
    <w:rsid w:val="008E0236"/>
    <w:rsid w:val="008E7F6D"/>
    <w:rsid w:val="008F4597"/>
    <w:rsid w:val="008F5C0D"/>
    <w:rsid w:val="0090429E"/>
    <w:rsid w:val="00911CE0"/>
    <w:rsid w:val="00922054"/>
    <w:rsid w:val="0092539C"/>
    <w:rsid w:val="00927379"/>
    <w:rsid w:val="00936562"/>
    <w:rsid w:val="00951609"/>
    <w:rsid w:val="00953C32"/>
    <w:rsid w:val="009608E7"/>
    <w:rsid w:val="009611D8"/>
    <w:rsid w:val="009762C0"/>
    <w:rsid w:val="0098400B"/>
    <w:rsid w:val="009907C3"/>
    <w:rsid w:val="009A283C"/>
    <w:rsid w:val="009C2EE3"/>
    <w:rsid w:val="009C5B80"/>
    <w:rsid w:val="009D1B0A"/>
    <w:rsid w:val="009D6D31"/>
    <w:rsid w:val="009D74B0"/>
    <w:rsid w:val="009D78B6"/>
    <w:rsid w:val="009E4291"/>
    <w:rsid w:val="009F2550"/>
    <w:rsid w:val="00A2389D"/>
    <w:rsid w:val="00A27F32"/>
    <w:rsid w:val="00A30968"/>
    <w:rsid w:val="00A30971"/>
    <w:rsid w:val="00A3292E"/>
    <w:rsid w:val="00A3683B"/>
    <w:rsid w:val="00A37209"/>
    <w:rsid w:val="00A50952"/>
    <w:rsid w:val="00A628C3"/>
    <w:rsid w:val="00A74887"/>
    <w:rsid w:val="00A76C84"/>
    <w:rsid w:val="00A77CB9"/>
    <w:rsid w:val="00A86AC0"/>
    <w:rsid w:val="00A94ACD"/>
    <w:rsid w:val="00A975BA"/>
    <w:rsid w:val="00AB2DD9"/>
    <w:rsid w:val="00AB5608"/>
    <w:rsid w:val="00AC7B7D"/>
    <w:rsid w:val="00AD0F38"/>
    <w:rsid w:val="00AE2756"/>
    <w:rsid w:val="00AE4394"/>
    <w:rsid w:val="00AF237A"/>
    <w:rsid w:val="00AF2EBE"/>
    <w:rsid w:val="00AF5E10"/>
    <w:rsid w:val="00B02E30"/>
    <w:rsid w:val="00B0594C"/>
    <w:rsid w:val="00B07EEC"/>
    <w:rsid w:val="00B12F5A"/>
    <w:rsid w:val="00B15A18"/>
    <w:rsid w:val="00B20764"/>
    <w:rsid w:val="00B25B6C"/>
    <w:rsid w:val="00B42FEC"/>
    <w:rsid w:val="00B45332"/>
    <w:rsid w:val="00B54FB5"/>
    <w:rsid w:val="00B633E4"/>
    <w:rsid w:val="00B634D8"/>
    <w:rsid w:val="00B6670B"/>
    <w:rsid w:val="00B66E46"/>
    <w:rsid w:val="00B80AD1"/>
    <w:rsid w:val="00B81A2F"/>
    <w:rsid w:val="00B85903"/>
    <w:rsid w:val="00B870E5"/>
    <w:rsid w:val="00B932A1"/>
    <w:rsid w:val="00BA3E9F"/>
    <w:rsid w:val="00BB129B"/>
    <w:rsid w:val="00BB1D30"/>
    <w:rsid w:val="00BC5A91"/>
    <w:rsid w:val="00BE2A80"/>
    <w:rsid w:val="00BF6B94"/>
    <w:rsid w:val="00BF75EC"/>
    <w:rsid w:val="00C0042F"/>
    <w:rsid w:val="00C07B0A"/>
    <w:rsid w:val="00C25551"/>
    <w:rsid w:val="00C411B1"/>
    <w:rsid w:val="00C4181C"/>
    <w:rsid w:val="00C600B0"/>
    <w:rsid w:val="00C70C0F"/>
    <w:rsid w:val="00C71D86"/>
    <w:rsid w:val="00C82926"/>
    <w:rsid w:val="00CA03F7"/>
    <w:rsid w:val="00CA1C23"/>
    <w:rsid w:val="00CA46F2"/>
    <w:rsid w:val="00CA56F6"/>
    <w:rsid w:val="00CA7224"/>
    <w:rsid w:val="00CB1FBB"/>
    <w:rsid w:val="00CB70CA"/>
    <w:rsid w:val="00CC0B60"/>
    <w:rsid w:val="00CC6128"/>
    <w:rsid w:val="00CD462C"/>
    <w:rsid w:val="00CD5BAC"/>
    <w:rsid w:val="00D06EEA"/>
    <w:rsid w:val="00D113FF"/>
    <w:rsid w:val="00D16A07"/>
    <w:rsid w:val="00D33F2A"/>
    <w:rsid w:val="00D4046A"/>
    <w:rsid w:val="00D431F8"/>
    <w:rsid w:val="00D528BB"/>
    <w:rsid w:val="00D54952"/>
    <w:rsid w:val="00D56CBC"/>
    <w:rsid w:val="00D76363"/>
    <w:rsid w:val="00D8221B"/>
    <w:rsid w:val="00D911AB"/>
    <w:rsid w:val="00D91410"/>
    <w:rsid w:val="00D94F38"/>
    <w:rsid w:val="00D962D9"/>
    <w:rsid w:val="00D974F9"/>
    <w:rsid w:val="00DA424C"/>
    <w:rsid w:val="00DC003D"/>
    <w:rsid w:val="00DC407D"/>
    <w:rsid w:val="00DD68D3"/>
    <w:rsid w:val="00DE0B6E"/>
    <w:rsid w:val="00DF4CF0"/>
    <w:rsid w:val="00DF6156"/>
    <w:rsid w:val="00E231DB"/>
    <w:rsid w:val="00E25813"/>
    <w:rsid w:val="00E31B58"/>
    <w:rsid w:val="00E42438"/>
    <w:rsid w:val="00E4619C"/>
    <w:rsid w:val="00E6057A"/>
    <w:rsid w:val="00E65AA4"/>
    <w:rsid w:val="00E8036F"/>
    <w:rsid w:val="00E80BAB"/>
    <w:rsid w:val="00E86E25"/>
    <w:rsid w:val="00E87B81"/>
    <w:rsid w:val="00E92CDA"/>
    <w:rsid w:val="00E92E5E"/>
    <w:rsid w:val="00E963D9"/>
    <w:rsid w:val="00EA0980"/>
    <w:rsid w:val="00EA1102"/>
    <w:rsid w:val="00EA2A4A"/>
    <w:rsid w:val="00EA3A09"/>
    <w:rsid w:val="00EA6691"/>
    <w:rsid w:val="00EA7EBF"/>
    <w:rsid w:val="00EB4E71"/>
    <w:rsid w:val="00EB620E"/>
    <w:rsid w:val="00EB6D4F"/>
    <w:rsid w:val="00EC5050"/>
    <w:rsid w:val="00ED1EE9"/>
    <w:rsid w:val="00EE19E2"/>
    <w:rsid w:val="00EF6CA0"/>
    <w:rsid w:val="00EF761A"/>
    <w:rsid w:val="00F05879"/>
    <w:rsid w:val="00F11A55"/>
    <w:rsid w:val="00F140A3"/>
    <w:rsid w:val="00F166A2"/>
    <w:rsid w:val="00F336FA"/>
    <w:rsid w:val="00F340F1"/>
    <w:rsid w:val="00F3415A"/>
    <w:rsid w:val="00F37DC8"/>
    <w:rsid w:val="00F41352"/>
    <w:rsid w:val="00F53C3D"/>
    <w:rsid w:val="00F672F0"/>
    <w:rsid w:val="00F75F47"/>
    <w:rsid w:val="00F84F8F"/>
    <w:rsid w:val="00FB2E62"/>
    <w:rsid w:val="00FC1491"/>
    <w:rsid w:val="00FC1F06"/>
    <w:rsid w:val="00FD2CBC"/>
    <w:rsid w:val="00FD67BB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3"/>
  </w:style>
  <w:style w:type="paragraph" w:styleId="1">
    <w:name w:val="heading 1"/>
    <w:basedOn w:val="a"/>
    <w:next w:val="a"/>
    <w:link w:val="10"/>
    <w:qFormat/>
    <w:rsid w:val="00681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1F32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1F32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15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948BE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A4"/>
    <w:pPr>
      <w:ind w:left="720"/>
      <w:contextualSpacing/>
    </w:pPr>
  </w:style>
  <w:style w:type="paragraph" w:customStyle="1" w:styleId="Style4">
    <w:name w:val="Style4"/>
    <w:basedOn w:val="a"/>
    <w:rsid w:val="007146A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146A4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146A4"/>
  </w:style>
  <w:style w:type="table" w:styleId="a4">
    <w:name w:val="Table Grid"/>
    <w:basedOn w:val="a1"/>
    <w:rsid w:val="007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7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14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146A4"/>
    <w:rPr>
      <w:vertAlign w:val="superscript"/>
    </w:rPr>
  </w:style>
  <w:style w:type="paragraph" w:styleId="a8">
    <w:name w:val="Balloon Text"/>
    <w:basedOn w:val="a"/>
    <w:link w:val="a9"/>
    <w:uiPriority w:val="99"/>
    <w:rsid w:val="007146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7146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146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14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7146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14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56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rsid w:val="003156A4"/>
  </w:style>
  <w:style w:type="paragraph" w:styleId="af">
    <w:name w:val="Body Text"/>
    <w:basedOn w:val="a"/>
    <w:link w:val="af0"/>
    <w:uiPriority w:val="99"/>
    <w:rsid w:val="00315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3156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3156A4"/>
  </w:style>
  <w:style w:type="character" w:customStyle="1" w:styleId="apple-converted-space">
    <w:name w:val="apple-converted-space"/>
    <w:basedOn w:val="a0"/>
    <w:rsid w:val="003156A4"/>
  </w:style>
  <w:style w:type="table" w:customStyle="1" w:styleId="12">
    <w:name w:val="Сетка таблицы1"/>
    <w:basedOn w:val="a1"/>
    <w:next w:val="a4"/>
    <w:uiPriority w:val="59"/>
    <w:rsid w:val="0041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35D47"/>
  </w:style>
  <w:style w:type="table" w:customStyle="1" w:styleId="22">
    <w:name w:val="Сетка таблицы2"/>
    <w:basedOn w:val="a1"/>
    <w:next w:val="a4"/>
    <w:uiPriority w:val="59"/>
    <w:rsid w:val="00835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63793D"/>
  </w:style>
  <w:style w:type="paragraph" w:styleId="af1">
    <w:name w:val="Title"/>
    <w:basedOn w:val="a"/>
    <w:link w:val="af2"/>
    <w:qFormat/>
    <w:rsid w:val="0063793D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f2">
    <w:name w:val="Название Знак"/>
    <w:basedOn w:val="a0"/>
    <w:link w:val="af1"/>
    <w:rsid w:val="0063793D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numbering" w:customStyle="1" w:styleId="41">
    <w:name w:val="Нет списка4"/>
    <w:next w:val="a2"/>
    <w:semiHidden/>
    <w:unhideWhenUsed/>
    <w:rsid w:val="007D2E33"/>
  </w:style>
  <w:style w:type="character" w:customStyle="1" w:styleId="10">
    <w:name w:val="Заголовок 1 Знак"/>
    <w:basedOn w:val="a0"/>
    <w:link w:val="1"/>
    <w:rsid w:val="00681F3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1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1F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Block Text"/>
    <w:basedOn w:val="a"/>
    <w:rsid w:val="00681F32"/>
    <w:pPr>
      <w:spacing w:after="0" w:line="240" w:lineRule="auto"/>
      <w:ind w:left="-180" w:right="-5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681F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8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81F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1F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Indent 3"/>
    <w:basedOn w:val="a"/>
    <w:link w:val="33"/>
    <w:rsid w:val="00681F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81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4"/>
    <w:uiPriority w:val="59"/>
    <w:rsid w:val="0068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EB4E71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Cs/>
      <w:color w:val="002060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EB4E71"/>
    <w:rPr>
      <w:rFonts w:ascii="Times New Roman" w:eastAsia="Times New Roman" w:hAnsi="Times New Roman" w:cs="Times New Roman"/>
      <w:bCs/>
      <w:color w:val="002060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unhideWhenUsed/>
    <w:rsid w:val="007659B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70C0"/>
      <w:sz w:val="24"/>
      <w:szCs w:val="24"/>
    </w:rPr>
  </w:style>
  <w:style w:type="character" w:customStyle="1" w:styleId="36">
    <w:name w:val="Основной текст 3 Знак"/>
    <w:basedOn w:val="a0"/>
    <w:link w:val="35"/>
    <w:uiPriority w:val="99"/>
    <w:rsid w:val="007659BE"/>
    <w:rPr>
      <w:rFonts w:ascii="Times New Roman" w:hAnsi="Times New Roman" w:cs="Times New Roman"/>
      <w:bCs/>
      <w:color w:val="0070C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948BE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3"/>
  </w:style>
  <w:style w:type="paragraph" w:styleId="1">
    <w:name w:val="heading 1"/>
    <w:basedOn w:val="a"/>
    <w:next w:val="a"/>
    <w:link w:val="10"/>
    <w:qFormat/>
    <w:rsid w:val="00681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1F32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1F32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15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948BE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A4"/>
    <w:pPr>
      <w:ind w:left="720"/>
      <w:contextualSpacing/>
    </w:pPr>
  </w:style>
  <w:style w:type="paragraph" w:customStyle="1" w:styleId="Style4">
    <w:name w:val="Style4"/>
    <w:basedOn w:val="a"/>
    <w:rsid w:val="007146A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146A4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146A4"/>
  </w:style>
  <w:style w:type="table" w:styleId="a4">
    <w:name w:val="Table Grid"/>
    <w:basedOn w:val="a1"/>
    <w:rsid w:val="007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7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14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146A4"/>
    <w:rPr>
      <w:vertAlign w:val="superscript"/>
    </w:rPr>
  </w:style>
  <w:style w:type="paragraph" w:styleId="a8">
    <w:name w:val="Balloon Text"/>
    <w:basedOn w:val="a"/>
    <w:link w:val="a9"/>
    <w:uiPriority w:val="99"/>
    <w:rsid w:val="007146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7146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146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714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7146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14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56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rsid w:val="003156A4"/>
  </w:style>
  <w:style w:type="paragraph" w:styleId="af">
    <w:name w:val="Body Text"/>
    <w:basedOn w:val="a"/>
    <w:link w:val="af0"/>
    <w:uiPriority w:val="99"/>
    <w:rsid w:val="00315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3156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3156A4"/>
  </w:style>
  <w:style w:type="character" w:customStyle="1" w:styleId="apple-converted-space">
    <w:name w:val="apple-converted-space"/>
    <w:basedOn w:val="a0"/>
    <w:rsid w:val="003156A4"/>
  </w:style>
  <w:style w:type="table" w:customStyle="1" w:styleId="12">
    <w:name w:val="Сетка таблицы1"/>
    <w:basedOn w:val="a1"/>
    <w:next w:val="a4"/>
    <w:uiPriority w:val="59"/>
    <w:rsid w:val="0041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35D47"/>
  </w:style>
  <w:style w:type="table" w:customStyle="1" w:styleId="22">
    <w:name w:val="Сетка таблицы2"/>
    <w:basedOn w:val="a1"/>
    <w:next w:val="a4"/>
    <w:uiPriority w:val="59"/>
    <w:rsid w:val="00835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63793D"/>
  </w:style>
  <w:style w:type="paragraph" w:styleId="af1">
    <w:name w:val="Title"/>
    <w:basedOn w:val="a"/>
    <w:link w:val="af2"/>
    <w:qFormat/>
    <w:rsid w:val="0063793D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f2">
    <w:name w:val="Название Знак"/>
    <w:basedOn w:val="a0"/>
    <w:link w:val="af1"/>
    <w:rsid w:val="0063793D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numbering" w:customStyle="1" w:styleId="41">
    <w:name w:val="Нет списка4"/>
    <w:next w:val="a2"/>
    <w:semiHidden/>
    <w:unhideWhenUsed/>
    <w:rsid w:val="007D2E33"/>
  </w:style>
  <w:style w:type="character" w:customStyle="1" w:styleId="10">
    <w:name w:val="Заголовок 1 Знак"/>
    <w:basedOn w:val="a0"/>
    <w:link w:val="1"/>
    <w:rsid w:val="00681F3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1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1F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Block Text"/>
    <w:basedOn w:val="a"/>
    <w:rsid w:val="00681F32"/>
    <w:pPr>
      <w:spacing w:after="0" w:line="240" w:lineRule="auto"/>
      <w:ind w:left="-180" w:right="-5" w:firstLine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5"/>
    <w:rsid w:val="00681F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81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81F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1F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Indent 3"/>
    <w:basedOn w:val="a"/>
    <w:link w:val="33"/>
    <w:rsid w:val="00681F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81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4"/>
    <w:uiPriority w:val="59"/>
    <w:rsid w:val="0068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EB4E71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Cs/>
      <w:color w:val="002060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EB4E71"/>
    <w:rPr>
      <w:rFonts w:ascii="Times New Roman" w:eastAsia="Times New Roman" w:hAnsi="Times New Roman" w:cs="Times New Roman"/>
      <w:bCs/>
      <w:color w:val="002060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unhideWhenUsed/>
    <w:rsid w:val="007659B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0070C0"/>
      <w:sz w:val="24"/>
      <w:szCs w:val="24"/>
    </w:rPr>
  </w:style>
  <w:style w:type="character" w:customStyle="1" w:styleId="36">
    <w:name w:val="Основной текст 3 Знак"/>
    <w:basedOn w:val="a0"/>
    <w:link w:val="35"/>
    <w:uiPriority w:val="99"/>
    <w:rsid w:val="007659BE"/>
    <w:rPr>
      <w:rFonts w:ascii="Times New Roman" w:hAnsi="Times New Roman" w:cs="Times New Roman"/>
      <w:bCs/>
      <w:color w:val="0070C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948BE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DE64-BAAD-48E6-B190-C919F250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1</cp:lastModifiedBy>
  <cp:revision>284</cp:revision>
  <cp:lastPrinted>2019-09-28T14:01:00Z</cp:lastPrinted>
  <dcterms:created xsi:type="dcterms:W3CDTF">2014-07-08T10:06:00Z</dcterms:created>
  <dcterms:modified xsi:type="dcterms:W3CDTF">2019-10-06T13:58:00Z</dcterms:modified>
</cp:coreProperties>
</file>